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4936" w14:textId="77777777" w:rsidR="00572B56" w:rsidRPr="00FF1BCF" w:rsidRDefault="00572B56" w:rsidP="00572B5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 технического описания ТМЦ</w:t>
      </w:r>
    </w:p>
    <w:p w14:paraId="0D689CAC" w14:textId="77777777" w:rsidR="00572B56" w:rsidRPr="0039294C" w:rsidRDefault="00572B56" w:rsidP="00572B56">
      <w:pPr>
        <w:pStyle w:val="a3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14F3639" w14:textId="77777777" w:rsidR="00572B56" w:rsidRPr="000656E9" w:rsidRDefault="00572B56" w:rsidP="00572B56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56E9">
        <w:rPr>
          <w:rFonts w:ascii="Times New Roman" w:hAnsi="Times New Roman" w:cs="Times New Roman"/>
          <w:b/>
          <w:sz w:val="26"/>
          <w:szCs w:val="26"/>
        </w:rPr>
        <w:t>Техническое описание ТМЦ</w:t>
      </w:r>
    </w:p>
    <w:p w14:paraId="56DFE3F9" w14:textId="77777777" w:rsidR="00572B56" w:rsidRPr="000656E9" w:rsidRDefault="00572B56" w:rsidP="00572B56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72"/>
        <w:gridCol w:w="1188"/>
        <w:gridCol w:w="1275"/>
        <w:gridCol w:w="704"/>
        <w:gridCol w:w="567"/>
        <w:gridCol w:w="1418"/>
        <w:gridCol w:w="1417"/>
        <w:gridCol w:w="1559"/>
        <w:gridCol w:w="1276"/>
        <w:gridCol w:w="1276"/>
        <w:gridCol w:w="1029"/>
        <w:gridCol w:w="1102"/>
        <w:gridCol w:w="1212"/>
        <w:gridCol w:w="1481"/>
      </w:tblGrid>
      <w:tr w:rsidR="00572B56" w:rsidRPr="00FF1BCF" w14:paraId="0331B895" w14:textId="77777777" w:rsidTr="00F22FBB">
        <w:trPr>
          <w:trHeight w:val="1665"/>
        </w:trPr>
        <w:tc>
          <w:tcPr>
            <w:tcW w:w="372" w:type="dxa"/>
            <w:tcBorders>
              <w:top w:val="single" w:sz="4" w:space="0" w:color="993300"/>
              <w:left w:val="single" w:sz="4" w:space="0" w:color="993300"/>
              <w:bottom w:val="nil"/>
              <w:right w:val="single" w:sz="4" w:space="0" w:color="auto"/>
            </w:tcBorders>
            <w:shd w:val="clear" w:color="000000" w:fill="A0A0A0"/>
            <w:vAlign w:val="center"/>
            <w:hideMark/>
          </w:tcPr>
          <w:p w14:paraId="6639BB4C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№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A0A0"/>
            <w:vAlign w:val="center"/>
            <w:hideMark/>
          </w:tcPr>
          <w:p w14:paraId="4FD330DE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Наименование детали (Англ.)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A0A0"/>
            <w:vAlign w:val="center"/>
            <w:hideMark/>
          </w:tcPr>
          <w:p w14:paraId="7406A1D1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Наименование детали (Рус.)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A0A0"/>
            <w:vAlign w:val="center"/>
            <w:hideMark/>
          </w:tcPr>
          <w:p w14:paraId="3D7AC1B7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Единица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A0A0"/>
            <w:vAlign w:val="center"/>
            <w:hideMark/>
          </w:tcPr>
          <w:p w14:paraId="29666DD0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A0A0"/>
            <w:vAlign w:val="center"/>
            <w:hideMark/>
          </w:tcPr>
          <w:p w14:paraId="598F805B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Номер детали (или артикул) производителя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A0A0"/>
            <w:vAlign w:val="center"/>
            <w:hideMark/>
          </w:tcPr>
          <w:p w14:paraId="713BFAF2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Спецификация, марка и/или модель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A0A0"/>
            <w:vAlign w:val="center"/>
            <w:hideMark/>
          </w:tcPr>
          <w:p w14:paraId="25171897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Полная техническая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A0A0"/>
            <w:vAlign w:val="center"/>
            <w:hideMark/>
          </w:tcPr>
          <w:p w14:paraId="02172A4E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Производитель, бренд (указать обязательный или рекомендованный)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A0A0"/>
            <w:vAlign w:val="center"/>
            <w:hideMark/>
          </w:tcPr>
          <w:p w14:paraId="4DBEB6D2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Из какого материала изготовлен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A0A0"/>
            <w:vAlign w:val="center"/>
            <w:hideMark/>
          </w:tcPr>
          <w:p w14:paraId="287870E2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Где используется (участок, агрегат, оборудование и др.)</w:t>
            </w:r>
          </w:p>
        </w:tc>
        <w:tc>
          <w:tcPr>
            <w:tcW w:w="1102" w:type="dxa"/>
            <w:tcBorders>
              <w:top w:val="single" w:sz="4" w:space="0" w:color="993300"/>
              <w:left w:val="single" w:sz="4" w:space="0" w:color="auto"/>
              <w:bottom w:val="nil"/>
              <w:right w:val="single" w:sz="4" w:space="0" w:color="993300"/>
            </w:tcBorders>
            <w:shd w:val="clear" w:color="000000" w:fill="A0A0A0"/>
            <w:vAlign w:val="center"/>
            <w:hideMark/>
          </w:tcPr>
          <w:p w14:paraId="2F8F495F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Краткое описание и цель использования</w:t>
            </w:r>
          </w:p>
        </w:tc>
        <w:tc>
          <w:tcPr>
            <w:tcW w:w="1212" w:type="dxa"/>
            <w:tcBorders>
              <w:top w:val="single" w:sz="4" w:space="0" w:color="993300"/>
              <w:left w:val="single" w:sz="4" w:space="0" w:color="000000"/>
              <w:bottom w:val="nil"/>
              <w:right w:val="single" w:sz="4" w:space="0" w:color="993300"/>
            </w:tcBorders>
            <w:shd w:val="clear" w:color="000000" w:fill="A0A0A0"/>
            <w:vAlign w:val="center"/>
            <w:hideMark/>
          </w:tcPr>
          <w:p w14:paraId="26FE8EFD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Фото бирки (шильдика)</w:t>
            </w:r>
          </w:p>
        </w:tc>
        <w:tc>
          <w:tcPr>
            <w:tcW w:w="1481" w:type="dxa"/>
            <w:tcBorders>
              <w:top w:val="single" w:sz="4" w:space="0" w:color="993300"/>
              <w:left w:val="single" w:sz="4" w:space="0" w:color="000000"/>
              <w:bottom w:val="nil"/>
              <w:right w:val="single" w:sz="4" w:space="0" w:color="993300"/>
            </w:tcBorders>
            <w:shd w:val="clear" w:color="000000" w:fill="A0A0A0"/>
            <w:vAlign w:val="center"/>
            <w:hideMark/>
          </w:tcPr>
          <w:p w14:paraId="0EC052B6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b/>
                <w:bCs/>
                <w:position w:val="0"/>
                <w:sz w:val="16"/>
                <w:szCs w:val="16"/>
                <w:lang w:eastAsia="zh-CN"/>
              </w:rPr>
              <w:t>Фото (общий вид)</w:t>
            </w:r>
          </w:p>
        </w:tc>
      </w:tr>
      <w:tr w:rsidR="00572B56" w:rsidRPr="00FF1BCF" w14:paraId="6DEE921F" w14:textId="77777777" w:rsidTr="00F22FBB">
        <w:trPr>
          <w:trHeight w:val="8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E2E7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r w:rsidRPr="00812583">
              <w:rPr>
                <w:position w:val="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D651" w14:textId="77777777" w:rsidR="00F22FBB" w:rsidRPr="00F22FBB" w:rsidRDefault="00F22FBB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16"/>
                <w:szCs w:val="16"/>
                <w:lang w:eastAsia="zh-CN"/>
              </w:rPr>
            </w:pPr>
            <w:r w:rsidRPr="00F22FBB">
              <w:rPr>
                <w:b/>
                <w:bCs/>
                <w:position w:val="0"/>
                <w:sz w:val="16"/>
                <w:szCs w:val="16"/>
                <w:lang w:val="en-US" w:eastAsia="zh-CN"/>
              </w:rPr>
              <w:t xml:space="preserve">1 </w:t>
            </w:r>
            <w:r w:rsidRPr="00F22FBB">
              <w:rPr>
                <w:b/>
                <w:bCs/>
                <w:position w:val="0"/>
                <w:sz w:val="16"/>
                <w:szCs w:val="16"/>
                <w:lang w:eastAsia="zh-CN"/>
              </w:rPr>
              <w:t xml:space="preserve">упаковке </w:t>
            </w:r>
          </w:p>
          <w:p w14:paraId="2947894B" w14:textId="4501EFE4" w:rsidR="00572B56" w:rsidRPr="00F22FBB" w:rsidRDefault="00F22FBB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r w:rsidRPr="00F22FBB">
              <w:rPr>
                <w:b/>
                <w:bCs/>
                <w:position w:val="0"/>
                <w:sz w:val="16"/>
                <w:szCs w:val="16"/>
                <w:lang w:eastAsia="zh-CN"/>
              </w:rPr>
              <w:t xml:space="preserve">48 </w:t>
            </w:r>
            <w:proofErr w:type="spellStart"/>
            <w:r w:rsidRPr="00F22FBB">
              <w:rPr>
                <w:b/>
                <w:bCs/>
                <w:position w:val="0"/>
                <w:sz w:val="16"/>
                <w:szCs w:val="16"/>
                <w:lang w:eastAsia="zh-CN"/>
              </w:rPr>
              <w:t>шт</w:t>
            </w:r>
            <w:proofErr w:type="spellEnd"/>
            <w:r>
              <w:rPr>
                <w:position w:val="0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D6C4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proofErr w:type="spellStart"/>
            <w:r w:rsidRPr="009B4B11">
              <w:rPr>
                <w:position w:val="0"/>
                <w:sz w:val="16"/>
                <w:szCs w:val="16"/>
                <w:lang w:eastAsia="zh-CN"/>
              </w:rPr>
              <w:t>Специалная</w:t>
            </w:r>
            <w:proofErr w:type="spellEnd"/>
            <w:r w:rsidRPr="009B4B11">
              <w:rPr>
                <w:position w:val="0"/>
                <w:sz w:val="16"/>
                <w:szCs w:val="16"/>
                <w:lang w:eastAsia="zh-CN"/>
              </w:rPr>
              <w:t xml:space="preserve"> фильтровальная ткань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F2D8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proofErr w:type="spellStart"/>
            <w:r>
              <w:rPr>
                <w:position w:val="0"/>
                <w:sz w:val="16"/>
                <w:szCs w:val="16"/>
                <w:lang w:eastAsia="zh-C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39EA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r>
              <w:rPr>
                <w:position w:val="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79C8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r w:rsidRPr="009B4B11">
              <w:rPr>
                <w:position w:val="0"/>
                <w:sz w:val="16"/>
                <w:szCs w:val="16"/>
                <w:lang w:eastAsia="zh-CN"/>
              </w:rPr>
              <w:t>ФИЛТА-503 1000мм, 100м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DB33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r w:rsidRPr="00BF1297">
              <w:rPr>
                <w:position w:val="0"/>
                <w:sz w:val="16"/>
                <w:szCs w:val="16"/>
                <w:lang w:eastAsia="zh-CN"/>
              </w:rPr>
              <w:t>Специальная фильтровальная ткань ФИЛТА-503 (средняя степень фильтрации      - 20 мкм)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22F3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r w:rsidRPr="00BF1297">
              <w:rPr>
                <w:position w:val="0"/>
                <w:sz w:val="16"/>
                <w:szCs w:val="16"/>
                <w:lang w:eastAsia="zh-CN"/>
              </w:rPr>
              <w:t xml:space="preserve">За счет высокой степени фильтрации и высокой водопроницаемости этот материал широко используется для фильтрации СОЖ при абразивной обработке.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7BA6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r w:rsidRPr="00BF1297">
              <w:rPr>
                <w:position w:val="0"/>
                <w:sz w:val="16"/>
                <w:szCs w:val="16"/>
                <w:lang w:eastAsia="zh-CN"/>
              </w:rPr>
              <w:t>©ООО "</w:t>
            </w:r>
            <w:proofErr w:type="spellStart"/>
            <w:r w:rsidRPr="00BF1297">
              <w:rPr>
                <w:position w:val="0"/>
                <w:sz w:val="16"/>
                <w:szCs w:val="16"/>
                <w:lang w:eastAsia="zh-CN"/>
              </w:rPr>
              <w:t>Филта</w:t>
            </w:r>
            <w:proofErr w:type="spellEnd"/>
            <w:r w:rsidRPr="00BF1297">
              <w:rPr>
                <w:position w:val="0"/>
                <w:sz w:val="16"/>
                <w:szCs w:val="16"/>
                <w:lang w:eastAsia="zh-CN"/>
              </w:rPr>
              <w:t>". Производство фильтровальных тканей.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210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r w:rsidRPr="00BF1297">
              <w:rPr>
                <w:position w:val="0"/>
                <w:sz w:val="16"/>
                <w:szCs w:val="16"/>
                <w:lang w:eastAsia="zh-CN"/>
              </w:rPr>
              <w:t>Производство фильтровальных тканей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92BA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r>
              <w:rPr>
                <w:position w:val="0"/>
                <w:sz w:val="16"/>
                <w:szCs w:val="16"/>
                <w:lang w:eastAsia="zh-CN"/>
              </w:rPr>
              <w:t>На шлифовальном станке</w:t>
            </w:r>
            <w:r>
              <w:t xml:space="preserve"> </w:t>
            </w:r>
            <w:r w:rsidRPr="00DC7AB7">
              <w:rPr>
                <w:position w:val="0"/>
                <w:sz w:val="16"/>
                <w:szCs w:val="16"/>
                <w:lang w:eastAsia="zh-CN"/>
              </w:rPr>
              <w:t>HERKULES</w:t>
            </w:r>
            <w:r>
              <w:rPr>
                <w:position w:val="0"/>
                <w:sz w:val="16"/>
                <w:szCs w:val="16"/>
                <w:lang w:eastAsia="zh-CN"/>
              </w:rPr>
              <w:t xml:space="preserve"> WS</w:t>
            </w:r>
            <w:r w:rsidRPr="00DC7AB7">
              <w:rPr>
                <w:position w:val="0"/>
                <w:sz w:val="16"/>
                <w:szCs w:val="16"/>
                <w:lang w:eastAsia="zh-CN"/>
              </w:rPr>
              <w:t xml:space="preserve">600 x 4500 CNC </w:t>
            </w:r>
            <w:proofErr w:type="spellStart"/>
            <w:r w:rsidRPr="00DC7AB7">
              <w:rPr>
                <w:position w:val="0"/>
                <w:sz w:val="16"/>
                <w:szCs w:val="16"/>
                <w:lang w:eastAsia="zh-CN"/>
              </w:rPr>
              <w:t>Monolith</w:t>
            </w:r>
            <w:proofErr w:type="spellEnd"/>
            <w:r w:rsidRPr="00DC7AB7">
              <w:rPr>
                <w:position w:val="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DC7AB7">
              <w:rPr>
                <w:position w:val="0"/>
                <w:sz w:val="16"/>
                <w:szCs w:val="16"/>
                <w:lang w:eastAsia="zh-CN"/>
              </w:rPr>
              <w:t>technisch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A4EA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r w:rsidRPr="00DC3264">
              <w:rPr>
                <w:position w:val="0"/>
                <w:sz w:val="16"/>
                <w:szCs w:val="16"/>
                <w:lang w:eastAsia="zh-CN"/>
              </w:rPr>
              <w:t>для вальца шлифовальных станках фильтрация СОЖ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7974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r>
              <w:rPr>
                <w:noProof/>
                <w:position w:val="0"/>
                <w:sz w:val="16"/>
                <w:szCs w:val="16"/>
                <w:lang w:eastAsia="zh-CN"/>
              </w:rPr>
              <w:drawing>
                <wp:inline distT="0" distB="0" distL="0" distR="0" wp14:anchorId="6834966F" wp14:editId="447C1AD5">
                  <wp:extent cx="2529840" cy="1840865"/>
                  <wp:effectExtent l="0" t="0" r="3810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84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25D0" w14:textId="77777777" w:rsidR="00572B56" w:rsidRPr="00812583" w:rsidRDefault="00572B56" w:rsidP="0077218C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16"/>
                <w:szCs w:val="16"/>
                <w:lang w:eastAsia="zh-CN"/>
              </w:rPr>
            </w:pPr>
            <w:r>
              <w:rPr>
                <w:noProof/>
                <w:position w:val="0"/>
                <w:sz w:val="16"/>
                <w:szCs w:val="16"/>
                <w:lang w:eastAsia="zh-CN"/>
              </w:rPr>
              <w:drawing>
                <wp:inline distT="0" distB="0" distL="0" distR="0" wp14:anchorId="681E368B" wp14:editId="6A1F522D">
                  <wp:extent cx="2529840" cy="1840865"/>
                  <wp:effectExtent l="0" t="0" r="3810" b="698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84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AFDD8" w14:textId="77777777" w:rsidR="00000000" w:rsidRDefault="00000000">
      <w:pPr>
        <w:ind w:left="0" w:hanging="3"/>
      </w:pPr>
    </w:p>
    <w:sectPr w:rsidR="00C30491" w:rsidSect="00572B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8B"/>
    <w:rsid w:val="00187C8B"/>
    <w:rsid w:val="001B6D99"/>
    <w:rsid w:val="00572B56"/>
    <w:rsid w:val="00A4484C"/>
    <w:rsid w:val="00E61AD6"/>
    <w:rsid w:val="00F2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FCC4"/>
  <w15:chartTrackingRefBased/>
  <w15:docId w15:val="{D5CF4940-4137-4B9C-9939-89E516C7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B56"/>
    <w:pPr>
      <w:suppressAutoHyphens/>
      <w:spacing w:after="0" w:line="288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Irgashev, Djamshid B.</dc:creator>
  <cp:keywords/>
  <dc:description/>
  <cp:lastModifiedBy>Bahodir Amanov</cp:lastModifiedBy>
  <cp:revision>3</cp:revision>
  <dcterms:created xsi:type="dcterms:W3CDTF">2023-05-29T05:44:00Z</dcterms:created>
  <dcterms:modified xsi:type="dcterms:W3CDTF">2025-10-28T05:13:00Z</dcterms:modified>
</cp:coreProperties>
</file>