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A046F" w14:textId="77777777" w:rsidR="00863F68" w:rsidRPr="003663B5" w:rsidRDefault="00863F68" w:rsidP="008725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3B5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5028CEE5" w14:textId="77777777" w:rsidR="00863F68" w:rsidRPr="003663B5" w:rsidRDefault="00863F68" w:rsidP="00872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96065A" w14:textId="77777777" w:rsidR="00863F68" w:rsidRPr="003663B5" w:rsidRDefault="00863F68" w:rsidP="00872563">
      <w:pPr>
        <w:pStyle w:val="Default"/>
        <w:ind w:firstLine="567"/>
        <w:jc w:val="both"/>
      </w:pPr>
      <w:r w:rsidRPr="003663B5">
        <w:t xml:space="preserve">На основании ТЗ потенциальные поставщики должны подготовить для </w:t>
      </w:r>
      <w:r w:rsidR="00D1090B" w:rsidRPr="003663B5">
        <w:t>Заказчика</w:t>
      </w:r>
      <w:r w:rsidRPr="003663B5">
        <w:t xml:space="preserve"> </w:t>
      </w:r>
      <w:r w:rsidR="00BC4197" w:rsidRPr="003663B5">
        <w:t>т</w:t>
      </w:r>
      <w:r w:rsidRPr="003663B5">
        <w:t>ехнико</w:t>
      </w:r>
      <w:r w:rsidR="00BC4197" w:rsidRPr="003663B5">
        <w:t>-</w:t>
      </w:r>
      <w:r w:rsidRPr="003663B5">
        <w:t>коммерческое предложение (</w:t>
      </w:r>
      <w:r w:rsidR="00055A4D" w:rsidRPr="003663B5">
        <w:t xml:space="preserve">далее – </w:t>
      </w:r>
      <w:r w:rsidR="007153AF" w:rsidRPr="003663B5">
        <w:t xml:space="preserve">ТКП) на поставку </w:t>
      </w:r>
      <w:r w:rsidRPr="003663B5">
        <w:t>технологического оборудования</w:t>
      </w:r>
      <w:r w:rsidR="00DA5369" w:rsidRPr="003663B5">
        <w:t xml:space="preserve"> для модернизации выходной секции</w:t>
      </w:r>
      <w:r w:rsidRPr="003663B5">
        <w:t xml:space="preserve"> </w:t>
      </w:r>
      <w:r w:rsidR="007153AF" w:rsidRPr="003663B5">
        <w:t>агрегата полимерных покрытий</w:t>
      </w:r>
      <w:r w:rsidRPr="003663B5">
        <w:t xml:space="preserve">, включающее: </w:t>
      </w:r>
    </w:p>
    <w:p w14:paraId="3E7E7865" w14:textId="2F7122DF" w:rsidR="004D45E9" w:rsidRPr="003663B5" w:rsidRDefault="007A7342" w:rsidP="00CE66E6">
      <w:pPr>
        <w:pStyle w:val="Default"/>
        <w:ind w:firstLine="709"/>
        <w:jc w:val="both"/>
      </w:pPr>
      <w:r w:rsidRPr="003663B5">
        <w:t>-</w:t>
      </w:r>
      <w:r w:rsidR="00863F68" w:rsidRPr="003663B5">
        <w:t xml:space="preserve"> объем поставляемого оборудования с его техническими характ</w:t>
      </w:r>
      <w:r w:rsidR="00DA5369" w:rsidRPr="003663B5">
        <w:t>еристиками</w:t>
      </w:r>
      <w:r w:rsidR="00863F68" w:rsidRPr="003663B5">
        <w:t>;</w:t>
      </w:r>
    </w:p>
    <w:p w14:paraId="14DDA265" w14:textId="77777777" w:rsidR="00863F68" w:rsidRPr="003663B5" w:rsidRDefault="007A7342" w:rsidP="00CE66E6">
      <w:pPr>
        <w:pStyle w:val="Default"/>
        <w:ind w:firstLine="709"/>
        <w:jc w:val="both"/>
      </w:pPr>
      <w:r w:rsidRPr="003663B5">
        <w:t>-</w:t>
      </w:r>
      <w:r w:rsidR="00863F68" w:rsidRPr="003663B5">
        <w:t xml:space="preserve"> объем сопутствующих услуг, включая услуги по проектированию, шефмонтажу, пуско-наладке и инструктажу/обучению персонала </w:t>
      </w:r>
      <w:r w:rsidR="00D1090B" w:rsidRPr="003663B5">
        <w:t>Заказчика</w:t>
      </w:r>
      <w:r w:rsidR="00863F68" w:rsidRPr="003663B5">
        <w:t>;</w:t>
      </w:r>
    </w:p>
    <w:p w14:paraId="15ABBF28" w14:textId="2CB5876F" w:rsidR="00863F68" w:rsidRPr="003663B5" w:rsidRDefault="007A7342" w:rsidP="00CE66E6">
      <w:pPr>
        <w:pStyle w:val="Default"/>
        <w:ind w:firstLine="709"/>
        <w:jc w:val="both"/>
      </w:pPr>
      <w:r w:rsidRPr="003663B5">
        <w:t>-</w:t>
      </w:r>
      <w:r w:rsidR="00863F68" w:rsidRPr="003663B5">
        <w:t xml:space="preserve"> </w:t>
      </w:r>
      <w:r w:rsidR="00CE66E6" w:rsidRPr="003663B5">
        <w:t xml:space="preserve">стоимость </w:t>
      </w:r>
      <w:r w:rsidR="00863F68" w:rsidRPr="003663B5">
        <w:t>с разбивкой по составляющим в объеме поставок и услуг Поставщика;</w:t>
      </w:r>
    </w:p>
    <w:p w14:paraId="78D1196D" w14:textId="2DBAD3FD" w:rsidR="00863F68" w:rsidRPr="003663B5" w:rsidRDefault="007A7342" w:rsidP="00CE66E6">
      <w:pPr>
        <w:pStyle w:val="Default"/>
        <w:ind w:firstLine="709"/>
        <w:jc w:val="both"/>
      </w:pPr>
      <w:r w:rsidRPr="003663B5">
        <w:t>-</w:t>
      </w:r>
      <w:r w:rsidR="00CE66E6" w:rsidRPr="003663B5">
        <w:t xml:space="preserve"> </w:t>
      </w:r>
      <w:r w:rsidR="00863F68" w:rsidRPr="003663B5">
        <w:t>другие существенные коммерческие условия (транспортировка, страховка, риски, гарантии и др.).</w:t>
      </w:r>
    </w:p>
    <w:p w14:paraId="2F38ED12" w14:textId="22538D05" w:rsidR="008F3E13" w:rsidRPr="003663B5" w:rsidRDefault="008F3E13" w:rsidP="0087256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663B5">
        <w:rPr>
          <w:rFonts w:ascii="Times New Roman" w:hAnsi="Times New Roman" w:cs="Times New Roman"/>
          <w:color w:val="000000"/>
          <w:sz w:val="24"/>
          <w:szCs w:val="24"/>
        </w:rPr>
        <w:t>Разработка проектной документации в следующем составе:</w:t>
      </w:r>
    </w:p>
    <w:p w14:paraId="2D175093" w14:textId="77777777" w:rsidR="0097716F" w:rsidRPr="003663B5" w:rsidRDefault="00745FE1" w:rsidP="009771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663B5">
        <w:rPr>
          <w:rFonts w:ascii="Times New Roman" w:hAnsi="Times New Roman" w:cs="Times New Roman"/>
          <w:color w:val="000000"/>
          <w:sz w:val="24"/>
          <w:szCs w:val="24"/>
        </w:rPr>
        <w:t xml:space="preserve">- расчеты в проектных значениях </w:t>
      </w:r>
      <w:r w:rsidR="0097716F" w:rsidRPr="003663B5">
        <w:rPr>
          <w:rFonts w:ascii="Times New Roman" w:hAnsi="Times New Roman" w:cs="Times New Roman"/>
          <w:color w:val="000000"/>
          <w:sz w:val="24"/>
          <w:szCs w:val="24"/>
        </w:rPr>
        <w:t>по существующему оборудованию для определения</w:t>
      </w:r>
    </w:p>
    <w:p w14:paraId="7A55C1A5" w14:textId="727AEB3F" w:rsidR="00745FE1" w:rsidRPr="003663B5" w:rsidRDefault="0097716F" w:rsidP="00977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63B5">
        <w:rPr>
          <w:rFonts w:ascii="Times New Roman" w:hAnsi="Times New Roman" w:cs="Times New Roman"/>
          <w:color w:val="000000"/>
          <w:sz w:val="24"/>
          <w:szCs w:val="24"/>
        </w:rPr>
        <w:t>узлов необходимых модернизировать;</w:t>
      </w:r>
      <w:r w:rsidR="00745FE1" w:rsidRPr="003663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5EB9079" w14:textId="77777777" w:rsidR="008F3E13" w:rsidRPr="003663B5" w:rsidRDefault="008F3E13" w:rsidP="0087256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663B5">
        <w:rPr>
          <w:rFonts w:ascii="Times New Roman" w:hAnsi="Times New Roman" w:cs="Times New Roman"/>
          <w:color w:val="000000"/>
          <w:sz w:val="24"/>
          <w:szCs w:val="24"/>
        </w:rPr>
        <w:t>- базовый инжиниринг, включая основные</w:t>
      </w:r>
      <w:r w:rsidR="002953B0" w:rsidRPr="003663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63B5">
        <w:rPr>
          <w:rFonts w:ascii="Times New Roman" w:hAnsi="Times New Roman" w:cs="Times New Roman"/>
          <w:color w:val="000000"/>
          <w:sz w:val="24"/>
          <w:szCs w:val="24"/>
        </w:rPr>
        <w:t>технологические решения (ОТ</w:t>
      </w:r>
      <w:r w:rsidR="002953B0" w:rsidRPr="003663B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3663B5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29124FFE" w14:textId="77777777" w:rsidR="008F3E13" w:rsidRPr="003663B5" w:rsidRDefault="008F3E13" w:rsidP="0087256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663B5">
        <w:rPr>
          <w:rFonts w:ascii="Times New Roman" w:hAnsi="Times New Roman" w:cs="Times New Roman"/>
          <w:color w:val="000000"/>
          <w:sz w:val="24"/>
          <w:szCs w:val="24"/>
        </w:rPr>
        <w:t>- разработка технологического регламента;</w:t>
      </w:r>
    </w:p>
    <w:p w14:paraId="3E939B8A" w14:textId="5CEC67C8" w:rsidR="008F3E13" w:rsidRPr="003663B5" w:rsidRDefault="008F3E13" w:rsidP="008725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3B5">
        <w:rPr>
          <w:rFonts w:ascii="Times New Roman" w:hAnsi="Times New Roman" w:cs="Times New Roman"/>
          <w:color w:val="000000"/>
          <w:sz w:val="24"/>
          <w:szCs w:val="24"/>
        </w:rPr>
        <w:t>- детальный инжиниринг</w:t>
      </w:r>
      <w:r w:rsidR="0097716F" w:rsidRPr="003663B5">
        <w:rPr>
          <w:rFonts w:ascii="Times New Roman" w:hAnsi="Times New Roman" w:cs="Times New Roman"/>
          <w:color w:val="000000"/>
          <w:sz w:val="24"/>
          <w:szCs w:val="24"/>
        </w:rPr>
        <w:t xml:space="preserve">, включающая все </w:t>
      </w:r>
      <w:proofErr w:type="spellStart"/>
      <w:r w:rsidR="0097716F" w:rsidRPr="003663B5">
        <w:rPr>
          <w:rFonts w:ascii="Times New Roman" w:hAnsi="Times New Roman" w:cs="Times New Roman"/>
          <w:color w:val="000000"/>
          <w:sz w:val="24"/>
          <w:szCs w:val="24"/>
        </w:rPr>
        <w:t>деталировочные</w:t>
      </w:r>
      <w:proofErr w:type="spellEnd"/>
      <w:r w:rsidR="0097716F" w:rsidRPr="003663B5">
        <w:rPr>
          <w:rFonts w:ascii="Times New Roman" w:hAnsi="Times New Roman" w:cs="Times New Roman"/>
          <w:color w:val="000000"/>
          <w:sz w:val="24"/>
          <w:szCs w:val="24"/>
        </w:rPr>
        <w:t xml:space="preserve"> чертежи на узлы модернизации</w:t>
      </w:r>
      <w:r w:rsidRPr="003663B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FC2D5EC" w14:textId="77777777" w:rsidR="008F3E13" w:rsidRPr="003663B5" w:rsidRDefault="008F3E13" w:rsidP="008725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3B5">
        <w:rPr>
          <w:rFonts w:ascii="Times New Roman" w:hAnsi="Times New Roman" w:cs="Times New Roman"/>
          <w:color w:val="000000"/>
          <w:sz w:val="24"/>
          <w:szCs w:val="24"/>
        </w:rPr>
        <w:t>и другая необходимая проектная</w:t>
      </w:r>
      <w:r w:rsidR="002953B0" w:rsidRPr="003663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63B5">
        <w:rPr>
          <w:rFonts w:ascii="Times New Roman" w:hAnsi="Times New Roman" w:cs="Times New Roman"/>
          <w:color w:val="000000"/>
          <w:sz w:val="24"/>
          <w:szCs w:val="24"/>
        </w:rPr>
        <w:t>документация согласно требованиям</w:t>
      </w:r>
      <w:r w:rsidR="002953B0" w:rsidRPr="003663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63B5">
        <w:rPr>
          <w:rFonts w:ascii="Times New Roman" w:hAnsi="Times New Roman" w:cs="Times New Roman"/>
          <w:sz w:val="24"/>
          <w:szCs w:val="24"/>
        </w:rPr>
        <w:t>законодательства Республики Узбекистан.</w:t>
      </w:r>
    </w:p>
    <w:p w14:paraId="3095A1F1" w14:textId="77777777" w:rsidR="00E77266" w:rsidRPr="003663B5" w:rsidRDefault="00E77266" w:rsidP="008725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3B5">
        <w:rPr>
          <w:rFonts w:ascii="Times New Roman" w:hAnsi="Times New Roman" w:cs="Times New Roman"/>
          <w:sz w:val="24"/>
          <w:szCs w:val="24"/>
        </w:rPr>
        <w:t>Обязательное согласование всех проектных решений с заказчиком.</w:t>
      </w:r>
    </w:p>
    <w:p w14:paraId="777260E8" w14:textId="77777777" w:rsidR="00E77266" w:rsidRPr="003663B5" w:rsidRDefault="00E77266" w:rsidP="008725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3B5">
        <w:rPr>
          <w:rFonts w:ascii="Times New Roman" w:hAnsi="Times New Roman" w:cs="Times New Roman"/>
          <w:sz w:val="24"/>
          <w:szCs w:val="24"/>
        </w:rPr>
        <w:t>Учесть, что проект реализуется в действующем цехе и</w:t>
      </w:r>
      <w:r w:rsidR="00DA5369" w:rsidRPr="003663B5">
        <w:rPr>
          <w:rFonts w:ascii="Times New Roman" w:hAnsi="Times New Roman" w:cs="Times New Roman"/>
          <w:sz w:val="24"/>
          <w:szCs w:val="24"/>
        </w:rPr>
        <w:t xml:space="preserve"> это</w:t>
      </w:r>
      <w:r w:rsidRPr="003663B5">
        <w:rPr>
          <w:rFonts w:ascii="Times New Roman" w:hAnsi="Times New Roman" w:cs="Times New Roman"/>
          <w:sz w:val="24"/>
          <w:szCs w:val="24"/>
        </w:rPr>
        <w:t xml:space="preserve"> не должно негативно влиять на выполнение производственных показателей.</w:t>
      </w:r>
    </w:p>
    <w:p w14:paraId="79FC939F" w14:textId="77777777" w:rsidR="003420CD" w:rsidRPr="003663B5" w:rsidRDefault="003420CD" w:rsidP="008725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E3451E" w14:textId="77777777" w:rsidR="00356AC9" w:rsidRPr="003663B5" w:rsidRDefault="00356AC9" w:rsidP="008725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242429" w14:textId="77777777" w:rsidR="00DC601B" w:rsidRPr="003663B5" w:rsidRDefault="00B550B8" w:rsidP="008725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63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="00DC601B" w:rsidRPr="003663B5">
        <w:rPr>
          <w:rFonts w:ascii="Times New Roman" w:hAnsi="Times New Roman" w:cs="Times New Roman"/>
          <w:b/>
          <w:color w:val="000000"/>
          <w:sz w:val="24"/>
          <w:szCs w:val="24"/>
        </w:rPr>
        <w:t>Технологически</w:t>
      </w:r>
      <w:r w:rsidRPr="003663B5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="00DC601B" w:rsidRPr="003663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параметры действующего оборудования</w:t>
      </w:r>
    </w:p>
    <w:p w14:paraId="238C1BA7" w14:textId="77777777" w:rsidR="00387A77" w:rsidRPr="003663B5" w:rsidRDefault="00387A77" w:rsidP="008725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10D9894" w14:textId="134A68DC" w:rsidR="00150A35" w:rsidRPr="003663B5" w:rsidRDefault="00CB0791" w:rsidP="008725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3663B5">
        <w:rPr>
          <w:rStyle w:val="a8"/>
          <w:rFonts w:ascii="Times New Roman" w:hAnsi="Times New Roman" w:cs="Times New Roman"/>
          <w:b w:val="0"/>
          <w:sz w:val="24"/>
          <w:szCs w:val="24"/>
        </w:rPr>
        <w:t>Установленный Агрегат полимерных покрытий (далее – АПП) разработан и поставлен компанией DANIELI (Италия). Проектная мощность линии – 300</w:t>
      </w:r>
      <w:r w:rsidR="00526C3A" w:rsidRPr="003663B5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000</w:t>
      </w:r>
      <w:r w:rsidRPr="003663B5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т в год </w:t>
      </w:r>
      <w:r w:rsidR="00CA7E97" w:rsidRPr="003663B5">
        <w:rPr>
          <w:rStyle w:val="a8"/>
          <w:rFonts w:ascii="Times New Roman" w:hAnsi="Times New Roman" w:cs="Times New Roman"/>
          <w:b w:val="0"/>
          <w:sz w:val="24"/>
          <w:szCs w:val="24"/>
        </w:rPr>
        <w:t>холоднокатаного горячеоцинкованного проката с полимерным покрытием</w:t>
      </w:r>
      <w:r w:rsidR="00D5008F" w:rsidRPr="003663B5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(далее – полимерный прокат)</w:t>
      </w:r>
      <w:r w:rsidR="00CA7E97" w:rsidRPr="003663B5">
        <w:rPr>
          <w:rStyle w:val="a8"/>
          <w:rFonts w:ascii="Times New Roman" w:hAnsi="Times New Roman" w:cs="Times New Roman"/>
          <w:b w:val="0"/>
          <w:sz w:val="24"/>
          <w:szCs w:val="24"/>
        </w:rPr>
        <w:t>, при м</w:t>
      </w:r>
      <w:r w:rsidR="00150A35" w:rsidRPr="003663B5">
        <w:rPr>
          <w:rStyle w:val="a8"/>
          <w:rFonts w:ascii="Times New Roman" w:hAnsi="Times New Roman" w:cs="Times New Roman"/>
          <w:b w:val="0"/>
          <w:sz w:val="24"/>
          <w:szCs w:val="24"/>
        </w:rPr>
        <w:t>аксимальн</w:t>
      </w:r>
      <w:r w:rsidR="00CA7E97" w:rsidRPr="003663B5">
        <w:rPr>
          <w:rStyle w:val="a8"/>
          <w:rFonts w:ascii="Times New Roman" w:hAnsi="Times New Roman" w:cs="Times New Roman"/>
          <w:b w:val="0"/>
          <w:sz w:val="24"/>
          <w:szCs w:val="24"/>
        </w:rPr>
        <w:t>ой</w:t>
      </w:r>
      <w:r w:rsidR="00150A35" w:rsidRPr="003663B5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скорост</w:t>
      </w:r>
      <w:r w:rsidR="00CA7E97" w:rsidRPr="003663B5">
        <w:rPr>
          <w:rStyle w:val="a8"/>
          <w:rFonts w:ascii="Times New Roman" w:hAnsi="Times New Roman" w:cs="Times New Roman"/>
          <w:b w:val="0"/>
          <w:sz w:val="24"/>
          <w:szCs w:val="24"/>
        </w:rPr>
        <w:t>и</w:t>
      </w:r>
      <w:r w:rsidR="00150A35" w:rsidRPr="003663B5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процесса</w:t>
      </w:r>
      <w:r w:rsidR="00CA7E97" w:rsidRPr="003663B5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50A35" w:rsidRPr="003663B5">
        <w:rPr>
          <w:rStyle w:val="a8"/>
          <w:rFonts w:ascii="Times New Roman" w:hAnsi="Times New Roman" w:cs="Times New Roman"/>
          <w:b w:val="0"/>
          <w:sz w:val="24"/>
          <w:szCs w:val="24"/>
        </w:rPr>
        <w:t>160 м/мин</w:t>
      </w:r>
      <w:r w:rsidR="00CA7E97" w:rsidRPr="003663B5">
        <w:rPr>
          <w:rStyle w:val="a8"/>
          <w:rFonts w:ascii="Times New Roman" w:hAnsi="Times New Roman" w:cs="Times New Roman"/>
          <w:b w:val="0"/>
          <w:sz w:val="24"/>
          <w:szCs w:val="24"/>
        </w:rPr>
        <w:t>.</w:t>
      </w:r>
    </w:p>
    <w:p w14:paraId="11A3477A" w14:textId="77777777" w:rsidR="00150A35" w:rsidRPr="003663B5" w:rsidRDefault="00CA7E97" w:rsidP="008725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3663B5">
        <w:rPr>
          <w:rStyle w:val="a8"/>
          <w:rFonts w:ascii="Times New Roman" w:hAnsi="Times New Roman" w:cs="Times New Roman"/>
          <w:b w:val="0"/>
          <w:sz w:val="24"/>
          <w:szCs w:val="24"/>
        </w:rPr>
        <w:t>Продукт выпускается в виде рулонов со следующими параметрами:</w:t>
      </w:r>
    </w:p>
    <w:p w14:paraId="3FF9C167" w14:textId="163A6B6B" w:rsidR="00CA7E97" w:rsidRPr="003663B5" w:rsidRDefault="00CA7E97" w:rsidP="00CA7E97">
      <w:pPr>
        <w:pStyle w:val="Default"/>
        <w:ind w:firstLine="567"/>
        <w:jc w:val="both"/>
      </w:pPr>
      <w:r w:rsidRPr="003663B5">
        <w:t xml:space="preserve">- толщина полосы, мм – </w:t>
      </w:r>
      <w:r w:rsidR="00A51E0E" w:rsidRPr="003663B5">
        <w:t>0,30</w:t>
      </w:r>
      <w:r w:rsidRPr="003663B5">
        <w:t>÷</w:t>
      </w:r>
      <w:r w:rsidR="00A51E0E" w:rsidRPr="003663B5">
        <w:t>0,70</w:t>
      </w:r>
      <w:r w:rsidRPr="003663B5">
        <w:t>;</w:t>
      </w:r>
    </w:p>
    <w:p w14:paraId="6B7D5B17" w14:textId="77777777" w:rsidR="00CA7E97" w:rsidRPr="003663B5" w:rsidRDefault="00CA7E97" w:rsidP="00CA7E97">
      <w:pPr>
        <w:pStyle w:val="Default"/>
        <w:ind w:firstLine="567"/>
        <w:jc w:val="both"/>
      </w:pPr>
      <w:r w:rsidRPr="003663B5">
        <w:t>- ширина полосы, мм – 800÷1250;</w:t>
      </w:r>
    </w:p>
    <w:p w14:paraId="431C76EB" w14:textId="77777777" w:rsidR="0036731D" w:rsidRPr="003663B5" w:rsidRDefault="0036731D" w:rsidP="00CA7E97">
      <w:pPr>
        <w:pStyle w:val="Default"/>
        <w:ind w:firstLine="567"/>
        <w:jc w:val="both"/>
      </w:pPr>
      <w:r w:rsidRPr="003663B5">
        <w:t>- скорость полосы в технологической секции</w:t>
      </w:r>
      <w:r w:rsidR="008A6C70" w:rsidRPr="003663B5">
        <w:t>, м/мин – от 30 до 160;</w:t>
      </w:r>
    </w:p>
    <w:p w14:paraId="360AEF10" w14:textId="77777777" w:rsidR="008A6C70" w:rsidRPr="003663B5" w:rsidRDefault="008A6C70" w:rsidP="00CA7E97">
      <w:pPr>
        <w:pStyle w:val="Default"/>
        <w:ind w:firstLine="567"/>
        <w:jc w:val="both"/>
      </w:pPr>
      <w:r w:rsidRPr="003663B5">
        <w:t xml:space="preserve">- скорость полосы на входной и выходной секции, м/мин – от </w:t>
      </w:r>
      <w:r w:rsidR="0031011B" w:rsidRPr="003663B5">
        <w:t>20</w:t>
      </w:r>
      <w:r w:rsidRPr="003663B5">
        <w:t xml:space="preserve"> до </w:t>
      </w:r>
      <w:r w:rsidR="0031011B" w:rsidRPr="003663B5">
        <w:t>210</w:t>
      </w:r>
      <w:r w:rsidRPr="003663B5">
        <w:t>;</w:t>
      </w:r>
    </w:p>
    <w:p w14:paraId="5C81FC8C" w14:textId="77777777" w:rsidR="00CA7E97" w:rsidRPr="003663B5" w:rsidRDefault="00CA7E97" w:rsidP="00CA7E97">
      <w:pPr>
        <w:pStyle w:val="Default"/>
        <w:ind w:firstLine="567"/>
        <w:jc w:val="both"/>
      </w:pPr>
      <w:r w:rsidRPr="003663B5">
        <w:t xml:space="preserve">- внутренний диаметр рулона, мм – </w:t>
      </w:r>
      <w:r w:rsidR="00A51E0E" w:rsidRPr="003663B5">
        <w:t xml:space="preserve">508 или </w:t>
      </w:r>
      <w:r w:rsidRPr="003663B5">
        <w:t>610;</w:t>
      </w:r>
    </w:p>
    <w:p w14:paraId="01C2687F" w14:textId="77777777" w:rsidR="00A51E0E" w:rsidRPr="003663B5" w:rsidRDefault="00CA7E97" w:rsidP="00A51E0E">
      <w:pPr>
        <w:pStyle w:val="Default"/>
        <w:ind w:firstLine="567"/>
        <w:jc w:val="both"/>
      </w:pPr>
      <w:r w:rsidRPr="003663B5">
        <w:t>- наружный диаметр рулона, мм – 900÷</w:t>
      </w:r>
      <w:r w:rsidR="00A51E0E" w:rsidRPr="003663B5">
        <w:t>185</w:t>
      </w:r>
      <w:r w:rsidRPr="003663B5">
        <w:t>0</w:t>
      </w:r>
      <w:r w:rsidR="00A51E0E" w:rsidRPr="003663B5">
        <w:t>;</w:t>
      </w:r>
    </w:p>
    <w:p w14:paraId="1A2F7740" w14:textId="77777777" w:rsidR="00A51E0E" w:rsidRPr="003663B5" w:rsidRDefault="00A51E0E" w:rsidP="00A51E0E">
      <w:pPr>
        <w:pStyle w:val="Default"/>
        <w:ind w:firstLine="567"/>
        <w:jc w:val="both"/>
      </w:pPr>
      <w:r w:rsidRPr="003663B5">
        <w:t>- масса рулона, т – 2,5÷15,0</w:t>
      </w:r>
      <w:r w:rsidR="0031011B" w:rsidRPr="003663B5">
        <w:t>.</w:t>
      </w:r>
    </w:p>
    <w:p w14:paraId="29FEA50D" w14:textId="77777777" w:rsidR="00FC0DE3" w:rsidRPr="003663B5" w:rsidRDefault="00FC0DE3" w:rsidP="008725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sz w:val="24"/>
          <w:szCs w:val="24"/>
        </w:rPr>
      </w:pPr>
    </w:p>
    <w:p w14:paraId="31973C82" w14:textId="77777777" w:rsidR="00CA7E97" w:rsidRPr="003663B5" w:rsidRDefault="00B550B8" w:rsidP="008725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3663B5">
        <w:rPr>
          <w:rStyle w:val="a8"/>
          <w:rFonts w:ascii="Times New Roman" w:hAnsi="Times New Roman" w:cs="Times New Roman"/>
          <w:sz w:val="24"/>
          <w:szCs w:val="24"/>
        </w:rPr>
        <w:t xml:space="preserve">2 </w:t>
      </w:r>
      <w:r w:rsidR="00DA7AD5" w:rsidRPr="003663B5">
        <w:rPr>
          <w:rStyle w:val="a8"/>
          <w:rFonts w:ascii="Times New Roman" w:hAnsi="Times New Roman" w:cs="Times New Roman"/>
          <w:sz w:val="24"/>
          <w:szCs w:val="24"/>
        </w:rPr>
        <w:t>Характеристики сырья применяемого в производстве</w:t>
      </w:r>
    </w:p>
    <w:p w14:paraId="7FE7A742" w14:textId="75088596" w:rsidR="000E2C86" w:rsidRPr="003663B5" w:rsidRDefault="000E2C86" w:rsidP="000E2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1280B" w14:textId="0BD3C01E" w:rsidR="00DA7AD5" w:rsidRPr="003663B5" w:rsidRDefault="00C637B1" w:rsidP="000E2C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3663B5">
        <w:rPr>
          <w:rFonts w:ascii="Times New Roman" w:hAnsi="Times New Roman" w:cs="Times New Roman"/>
          <w:sz w:val="24"/>
          <w:szCs w:val="24"/>
        </w:rPr>
        <w:t>В качестве исходного металла (с</w:t>
      </w:r>
      <w:r w:rsidR="0031011B" w:rsidRPr="003663B5">
        <w:rPr>
          <w:rFonts w:ascii="Times New Roman" w:hAnsi="Times New Roman" w:cs="Times New Roman"/>
          <w:sz w:val="24"/>
          <w:szCs w:val="24"/>
        </w:rPr>
        <w:t xml:space="preserve">ырьё) для производства </w:t>
      </w:r>
      <w:r w:rsidR="00D5008F" w:rsidRPr="003663B5">
        <w:rPr>
          <w:rFonts w:ascii="Times New Roman" w:hAnsi="Times New Roman" w:cs="Times New Roman"/>
          <w:sz w:val="24"/>
          <w:szCs w:val="24"/>
        </w:rPr>
        <w:t xml:space="preserve">полимерного </w:t>
      </w:r>
      <w:r w:rsidR="0031011B" w:rsidRPr="003663B5">
        <w:rPr>
          <w:rFonts w:ascii="Times New Roman" w:hAnsi="Times New Roman" w:cs="Times New Roman"/>
          <w:sz w:val="24"/>
          <w:szCs w:val="24"/>
        </w:rPr>
        <w:t>проката</w:t>
      </w:r>
      <w:r w:rsidR="000E2C86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Pr="003663B5">
        <w:rPr>
          <w:rFonts w:ascii="Times New Roman" w:hAnsi="Times New Roman" w:cs="Times New Roman"/>
          <w:sz w:val="24"/>
          <w:szCs w:val="24"/>
        </w:rPr>
        <w:t>используется</w:t>
      </w:r>
      <w:r w:rsidR="0031011B" w:rsidRPr="003663B5">
        <w:rPr>
          <w:rFonts w:ascii="Times New Roman" w:hAnsi="Times New Roman" w:cs="Times New Roman"/>
          <w:sz w:val="24"/>
          <w:szCs w:val="24"/>
        </w:rPr>
        <w:t xml:space="preserve"> холоднокатаный горячеоцинкованный дрессированный прокат.</w:t>
      </w:r>
    </w:p>
    <w:p w14:paraId="7079DF5F" w14:textId="77777777" w:rsidR="00C637B1" w:rsidRPr="003663B5" w:rsidRDefault="00C637B1" w:rsidP="00C637B1">
      <w:pPr>
        <w:pStyle w:val="Default"/>
        <w:ind w:firstLine="567"/>
        <w:jc w:val="both"/>
      </w:pPr>
      <w:r w:rsidRPr="003663B5">
        <w:t>Характеристики исходной рулонной полосы:</w:t>
      </w:r>
    </w:p>
    <w:p w14:paraId="0E7B3441" w14:textId="77777777" w:rsidR="00C637B1" w:rsidRPr="003663B5" w:rsidRDefault="00C637B1" w:rsidP="00C637B1">
      <w:pPr>
        <w:pStyle w:val="Default"/>
        <w:ind w:firstLine="567"/>
        <w:jc w:val="both"/>
      </w:pPr>
      <w:r w:rsidRPr="003663B5">
        <w:t>- предел текучести проката, Н/мм</w:t>
      </w:r>
      <w:r w:rsidRPr="003663B5">
        <w:rPr>
          <w:vertAlign w:val="superscript"/>
        </w:rPr>
        <w:t>2</w:t>
      </w:r>
      <w:r w:rsidRPr="003663B5">
        <w:t xml:space="preserve"> – макс. </w:t>
      </w:r>
      <w:r w:rsidR="002F5865" w:rsidRPr="003663B5">
        <w:t>350</w:t>
      </w:r>
      <w:r w:rsidRPr="003663B5">
        <w:t>;</w:t>
      </w:r>
    </w:p>
    <w:p w14:paraId="27905517" w14:textId="77777777" w:rsidR="00C637B1" w:rsidRPr="003663B5" w:rsidRDefault="00C637B1" w:rsidP="00C637B1">
      <w:pPr>
        <w:pStyle w:val="Default"/>
        <w:ind w:firstLine="567"/>
        <w:jc w:val="both"/>
      </w:pPr>
      <w:r w:rsidRPr="003663B5">
        <w:t>- временное сопротивление разрыву Н/мм</w:t>
      </w:r>
      <w:r w:rsidRPr="003663B5">
        <w:rPr>
          <w:vertAlign w:val="superscript"/>
        </w:rPr>
        <w:t>2</w:t>
      </w:r>
      <w:r w:rsidRPr="003663B5">
        <w:t xml:space="preserve"> – макс. </w:t>
      </w:r>
      <w:r w:rsidR="007B4D0C" w:rsidRPr="003663B5">
        <w:t>50</w:t>
      </w:r>
      <w:r w:rsidRPr="003663B5">
        <w:t>0;</w:t>
      </w:r>
    </w:p>
    <w:p w14:paraId="671D2506" w14:textId="77777777" w:rsidR="00C637B1" w:rsidRPr="003663B5" w:rsidRDefault="00C637B1" w:rsidP="00C637B1">
      <w:pPr>
        <w:pStyle w:val="Default"/>
        <w:ind w:firstLine="567"/>
        <w:jc w:val="both"/>
      </w:pPr>
      <w:r w:rsidRPr="003663B5">
        <w:t xml:space="preserve">- толщина полосы, мм – </w:t>
      </w:r>
      <w:r w:rsidR="00BA39B6" w:rsidRPr="003663B5">
        <w:t>0</w:t>
      </w:r>
      <w:r w:rsidRPr="003663B5">
        <w:t>,</w:t>
      </w:r>
      <w:r w:rsidR="00BA39B6" w:rsidRPr="003663B5">
        <w:t>30</w:t>
      </w:r>
      <w:r w:rsidRPr="003663B5">
        <w:t>÷</w:t>
      </w:r>
      <w:r w:rsidR="00BA39B6" w:rsidRPr="003663B5">
        <w:t>0</w:t>
      </w:r>
      <w:r w:rsidRPr="003663B5">
        <w:t>,</w:t>
      </w:r>
      <w:r w:rsidR="00BA39B6" w:rsidRPr="003663B5">
        <w:t>7</w:t>
      </w:r>
      <w:r w:rsidRPr="003663B5">
        <w:t>0;</w:t>
      </w:r>
    </w:p>
    <w:p w14:paraId="642256EE" w14:textId="77777777" w:rsidR="00C637B1" w:rsidRPr="003663B5" w:rsidRDefault="00C637B1" w:rsidP="00BC0BF3">
      <w:pPr>
        <w:pStyle w:val="Default"/>
        <w:ind w:firstLine="567"/>
        <w:jc w:val="both"/>
      </w:pPr>
      <w:r w:rsidRPr="003663B5">
        <w:t>- ширина полосы, мм - 800÷1</w:t>
      </w:r>
      <w:r w:rsidR="00BA39B6" w:rsidRPr="003663B5">
        <w:t>25</w:t>
      </w:r>
      <w:r w:rsidRPr="003663B5">
        <w:t>0.</w:t>
      </w:r>
    </w:p>
    <w:p w14:paraId="146DDD0D" w14:textId="77777777" w:rsidR="002003BE" w:rsidRPr="003663B5" w:rsidRDefault="002003BE" w:rsidP="002003BE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3B5">
        <w:rPr>
          <w:rFonts w:ascii="Times New Roman" w:hAnsi="Times New Roman" w:cs="Times New Roman"/>
          <w:sz w:val="24"/>
          <w:szCs w:val="24"/>
        </w:rPr>
        <w:t>Материалы покрытия, применяемые для изготовления полимерного покрытия, их обозначения и диапазоны толщин приведены в таблице 1.</w:t>
      </w:r>
    </w:p>
    <w:p w14:paraId="55C60779" w14:textId="77777777" w:rsidR="002003BE" w:rsidRPr="003663B5" w:rsidRDefault="002003BE" w:rsidP="00DD1C5F">
      <w:pPr>
        <w:pStyle w:val="af0"/>
        <w:keepNext/>
        <w:spacing w:after="120"/>
        <w:jc w:val="right"/>
        <w:rPr>
          <w:i w:val="0"/>
          <w:color w:val="auto"/>
          <w:sz w:val="24"/>
          <w:szCs w:val="24"/>
        </w:rPr>
      </w:pPr>
      <w:r w:rsidRPr="003663B5">
        <w:rPr>
          <w:i w:val="0"/>
          <w:color w:val="auto"/>
          <w:sz w:val="24"/>
          <w:szCs w:val="24"/>
        </w:rPr>
        <w:lastRenderedPageBreak/>
        <w:t>Таблица 1</w:t>
      </w:r>
    </w:p>
    <w:tbl>
      <w:tblPr>
        <w:tblStyle w:val="a3"/>
        <w:tblW w:w="4709" w:type="pct"/>
        <w:jc w:val="right"/>
        <w:tblLook w:val="04A0" w:firstRow="1" w:lastRow="0" w:firstColumn="1" w:lastColumn="0" w:noHBand="0" w:noVBand="1"/>
      </w:tblPr>
      <w:tblGrid>
        <w:gridCol w:w="459"/>
        <w:gridCol w:w="4214"/>
        <w:gridCol w:w="1837"/>
        <w:gridCol w:w="2557"/>
      </w:tblGrid>
      <w:tr w:rsidR="00B565D5" w:rsidRPr="003663B5" w14:paraId="4A5A88E8" w14:textId="77777777" w:rsidTr="00DD1C5F">
        <w:trPr>
          <w:trHeight w:val="389"/>
          <w:tblHeader/>
          <w:jc w:val="right"/>
        </w:trPr>
        <w:tc>
          <w:tcPr>
            <w:tcW w:w="253" w:type="pct"/>
            <w:tcBorders>
              <w:bottom w:val="double" w:sz="4" w:space="0" w:color="auto"/>
            </w:tcBorders>
            <w:vAlign w:val="center"/>
          </w:tcPr>
          <w:p w14:paraId="29199F4D" w14:textId="77777777" w:rsidR="002003BE" w:rsidRPr="003663B5" w:rsidRDefault="002003BE" w:rsidP="002003BE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3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24" w:type="pct"/>
            <w:tcBorders>
              <w:bottom w:val="double" w:sz="4" w:space="0" w:color="auto"/>
            </w:tcBorders>
            <w:vAlign w:val="center"/>
          </w:tcPr>
          <w:p w14:paraId="5701077E" w14:textId="77777777" w:rsidR="002003BE" w:rsidRPr="003663B5" w:rsidRDefault="002003BE" w:rsidP="00DD1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3B5">
              <w:rPr>
                <w:rFonts w:ascii="Times New Roman" w:hAnsi="Times New Roman" w:cs="Times New Roman"/>
                <w:b/>
                <w:sz w:val="24"/>
                <w:szCs w:val="24"/>
              </w:rPr>
              <w:t>Тип покрытия</w:t>
            </w:r>
          </w:p>
        </w:tc>
        <w:tc>
          <w:tcPr>
            <w:tcW w:w="1013" w:type="pct"/>
            <w:tcBorders>
              <w:bottom w:val="double" w:sz="4" w:space="0" w:color="auto"/>
            </w:tcBorders>
            <w:vAlign w:val="center"/>
          </w:tcPr>
          <w:p w14:paraId="5D89414B" w14:textId="77777777" w:rsidR="002003BE" w:rsidRPr="003663B5" w:rsidRDefault="002003BE" w:rsidP="002003BE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3B5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Обозначение</w:t>
            </w:r>
          </w:p>
        </w:tc>
        <w:tc>
          <w:tcPr>
            <w:tcW w:w="1411" w:type="pct"/>
            <w:tcBorders>
              <w:bottom w:val="double" w:sz="4" w:space="0" w:color="auto"/>
            </w:tcBorders>
            <w:vAlign w:val="center"/>
          </w:tcPr>
          <w:p w14:paraId="759AAFE3" w14:textId="77777777" w:rsidR="002003BE" w:rsidRPr="003663B5" w:rsidRDefault="002003BE" w:rsidP="002003BE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Диапазон толщин, </w:t>
            </w:r>
            <w:r w:rsidR="00B565D5" w:rsidRPr="003663B5">
              <w:rPr>
                <w:rFonts w:ascii="Times New Roman" w:hAnsi="Times New Roman" w:cs="Times New Roman"/>
                <w:sz w:val="24"/>
                <w:szCs w:val="24"/>
              </w:rPr>
              <w:t>(мкм)</w:t>
            </w:r>
          </w:p>
        </w:tc>
      </w:tr>
      <w:tr w:rsidR="00B565D5" w:rsidRPr="003663B5" w14:paraId="4071EEC7" w14:textId="77777777" w:rsidTr="00DD1C5F">
        <w:trPr>
          <w:trHeight w:val="20"/>
          <w:jc w:val="right"/>
        </w:trPr>
        <w:tc>
          <w:tcPr>
            <w:tcW w:w="253" w:type="pct"/>
            <w:tcBorders>
              <w:top w:val="double" w:sz="4" w:space="0" w:color="auto"/>
            </w:tcBorders>
            <w:vAlign w:val="center"/>
          </w:tcPr>
          <w:p w14:paraId="0E43066C" w14:textId="77777777" w:rsidR="002003BE" w:rsidRPr="003663B5" w:rsidRDefault="002003BE" w:rsidP="00200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pct"/>
            <w:tcBorders>
              <w:top w:val="double" w:sz="4" w:space="0" w:color="auto"/>
            </w:tcBorders>
            <w:vAlign w:val="center"/>
          </w:tcPr>
          <w:p w14:paraId="3C5A246B" w14:textId="77777777" w:rsidR="002003BE" w:rsidRPr="003663B5" w:rsidRDefault="002003BE" w:rsidP="002003BE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63B5">
              <w:rPr>
                <w:rFonts w:ascii="Times New Roman" w:hAnsi="Times New Roman" w:cs="Times New Roman"/>
                <w:sz w:val="24"/>
                <w:szCs w:val="24"/>
              </w:rPr>
              <w:t>Грунтовки:</w:t>
            </w:r>
          </w:p>
          <w:p w14:paraId="6933E5C6" w14:textId="77777777" w:rsidR="002003BE" w:rsidRPr="003663B5" w:rsidRDefault="002003BE" w:rsidP="002003BE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63B5">
              <w:rPr>
                <w:rFonts w:ascii="Times New Roman" w:hAnsi="Times New Roman" w:cs="Times New Roman"/>
                <w:sz w:val="24"/>
                <w:szCs w:val="24"/>
              </w:rPr>
              <w:t>- полиэфирный грунт</w:t>
            </w:r>
          </w:p>
          <w:p w14:paraId="0702D305" w14:textId="77777777" w:rsidR="002003BE" w:rsidRPr="003663B5" w:rsidRDefault="002003BE" w:rsidP="002003BE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63B5">
              <w:rPr>
                <w:rFonts w:ascii="Times New Roman" w:hAnsi="Times New Roman" w:cs="Times New Roman"/>
                <w:sz w:val="24"/>
                <w:szCs w:val="24"/>
              </w:rPr>
              <w:t>- эпоксидный грунт</w:t>
            </w:r>
          </w:p>
        </w:tc>
        <w:tc>
          <w:tcPr>
            <w:tcW w:w="1013" w:type="pct"/>
            <w:tcBorders>
              <w:top w:val="double" w:sz="4" w:space="0" w:color="auto"/>
            </w:tcBorders>
            <w:vAlign w:val="center"/>
          </w:tcPr>
          <w:p w14:paraId="1266247C" w14:textId="77777777" w:rsidR="002003BE" w:rsidRPr="003663B5" w:rsidRDefault="002003BE" w:rsidP="002003BE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26F54" w14:textId="77777777" w:rsidR="002003BE" w:rsidRPr="003663B5" w:rsidRDefault="002003BE" w:rsidP="002003BE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3C5D1E4" w14:textId="77777777" w:rsidR="002003BE" w:rsidRPr="003663B5" w:rsidRDefault="002003BE" w:rsidP="002003BE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pct"/>
            <w:tcBorders>
              <w:top w:val="double" w:sz="4" w:space="0" w:color="auto"/>
            </w:tcBorders>
            <w:vAlign w:val="center"/>
          </w:tcPr>
          <w:p w14:paraId="6711F2B7" w14:textId="77777777" w:rsidR="002003BE" w:rsidRPr="003663B5" w:rsidRDefault="002003BE" w:rsidP="002003BE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93CFC" w14:textId="77777777" w:rsidR="002003BE" w:rsidRPr="003663B5" w:rsidRDefault="002003BE" w:rsidP="002003BE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B5">
              <w:rPr>
                <w:rFonts w:ascii="Times New Roman" w:hAnsi="Times New Roman" w:cs="Times New Roman"/>
                <w:sz w:val="24"/>
                <w:szCs w:val="24"/>
              </w:rPr>
              <w:t xml:space="preserve">от 5 до 25 </w:t>
            </w:r>
          </w:p>
          <w:p w14:paraId="2FC5559B" w14:textId="77777777" w:rsidR="002003BE" w:rsidRPr="003663B5" w:rsidRDefault="002003BE" w:rsidP="002003BE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B5">
              <w:rPr>
                <w:rFonts w:ascii="Times New Roman" w:hAnsi="Times New Roman" w:cs="Times New Roman"/>
                <w:sz w:val="24"/>
                <w:szCs w:val="24"/>
              </w:rPr>
              <w:t xml:space="preserve">от 5 до 15 </w:t>
            </w:r>
          </w:p>
        </w:tc>
      </w:tr>
      <w:tr w:rsidR="00B565D5" w:rsidRPr="003663B5" w14:paraId="68AD73DF" w14:textId="77777777" w:rsidTr="00DD1C5F">
        <w:trPr>
          <w:trHeight w:val="20"/>
          <w:jc w:val="right"/>
        </w:trPr>
        <w:tc>
          <w:tcPr>
            <w:tcW w:w="253" w:type="pct"/>
            <w:vAlign w:val="center"/>
          </w:tcPr>
          <w:p w14:paraId="6DE22F77" w14:textId="77777777" w:rsidR="002003BE" w:rsidRPr="003663B5" w:rsidRDefault="002003BE" w:rsidP="00200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4" w:type="pct"/>
            <w:vAlign w:val="center"/>
          </w:tcPr>
          <w:p w14:paraId="1943ED02" w14:textId="77777777" w:rsidR="002003BE" w:rsidRPr="003663B5" w:rsidRDefault="002003BE" w:rsidP="002003BE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63B5">
              <w:rPr>
                <w:rFonts w:ascii="Times New Roman" w:hAnsi="Times New Roman" w:cs="Times New Roman"/>
                <w:sz w:val="24"/>
                <w:szCs w:val="24"/>
              </w:rPr>
              <w:t>Отделочные</w:t>
            </w:r>
            <w:r w:rsidR="00B565D5" w:rsidRPr="003663B5">
              <w:rPr>
                <w:rFonts w:ascii="Times New Roman" w:hAnsi="Times New Roman" w:cs="Times New Roman"/>
                <w:sz w:val="24"/>
                <w:szCs w:val="24"/>
              </w:rPr>
              <w:t xml:space="preserve"> (лицевая)</w:t>
            </w:r>
            <w:r w:rsidRPr="003663B5">
              <w:rPr>
                <w:rFonts w:ascii="Times New Roman" w:hAnsi="Times New Roman" w:cs="Times New Roman"/>
                <w:sz w:val="24"/>
                <w:szCs w:val="24"/>
              </w:rPr>
              <w:t xml:space="preserve"> эмали:</w:t>
            </w:r>
          </w:p>
          <w:p w14:paraId="5DE8141B" w14:textId="77777777" w:rsidR="002003BE" w:rsidRPr="003663B5" w:rsidRDefault="002003BE" w:rsidP="002003BE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63B5">
              <w:rPr>
                <w:rFonts w:ascii="Times New Roman" w:hAnsi="Times New Roman" w:cs="Times New Roman"/>
                <w:sz w:val="24"/>
                <w:szCs w:val="24"/>
              </w:rPr>
              <w:t>- полиэфирная эмаль</w:t>
            </w:r>
          </w:p>
          <w:p w14:paraId="2B583A5C" w14:textId="77777777" w:rsidR="002003BE" w:rsidRPr="003663B5" w:rsidRDefault="002003BE" w:rsidP="002003BE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63B5">
              <w:rPr>
                <w:rFonts w:ascii="Times New Roman" w:hAnsi="Times New Roman" w:cs="Times New Roman"/>
                <w:sz w:val="24"/>
                <w:szCs w:val="24"/>
              </w:rPr>
              <w:t>- полиуретановая эмаль</w:t>
            </w:r>
          </w:p>
        </w:tc>
        <w:tc>
          <w:tcPr>
            <w:tcW w:w="1013" w:type="pct"/>
            <w:vAlign w:val="center"/>
          </w:tcPr>
          <w:p w14:paraId="72C39A22" w14:textId="77777777" w:rsidR="002003BE" w:rsidRPr="003663B5" w:rsidRDefault="002003BE" w:rsidP="002003BE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D0BD4" w14:textId="77777777" w:rsidR="002003BE" w:rsidRPr="003663B5" w:rsidRDefault="002003BE" w:rsidP="002003BE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B5">
              <w:rPr>
                <w:rFonts w:ascii="Times New Roman" w:hAnsi="Times New Roman" w:cs="Times New Roman"/>
                <w:sz w:val="24"/>
                <w:szCs w:val="24"/>
              </w:rPr>
              <w:t>ПЭ (SP)</w:t>
            </w:r>
          </w:p>
          <w:p w14:paraId="0ABB9910" w14:textId="77777777" w:rsidR="002003BE" w:rsidRPr="003663B5" w:rsidRDefault="002003BE" w:rsidP="002003BE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B5">
              <w:rPr>
                <w:rFonts w:ascii="Times New Roman" w:hAnsi="Times New Roman" w:cs="Times New Roman"/>
                <w:sz w:val="24"/>
                <w:szCs w:val="24"/>
              </w:rPr>
              <w:t>ПУ (PUR)</w:t>
            </w:r>
          </w:p>
        </w:tc>
        <w:tc>
          <w:tcPr>
            <w:tcW w:w="1411" w:type="pct"/>
            <w:vAlign w:val="center"/>
          </w:tcPr>
          <w:p w14:paraId="59EBB482" w14:textId="77777777" w:rsidR="002003BE" w:rsidRPr="003663B5" w:rsidRDefault="002003BE" w:rsidP="002003BE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8B3D2" w14:textId="77777777" w:rsidR="002003BE" w:rsidRPr="003663B5" w:rsidRDefault="002003BE" w:rsidP="002003BE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B5">
              <w:rPr>
                <w:rFonts w:ascii="Times New Roman" w:hAnsi="Times New Roman" w:cs="Times New Roman"/>
                <w:sz w:val="24"/>
                <w:szCs w:val="24"/>
              </w:rPr>
              <w:t>от 18 до 35</w:t>
            </w:r>
          </w:p>
          <w:p w14:paraId="2B975BE7" w14:textId="77777777" w:rsidR="002003BE" w:rsidRPr="003663B5" w:rsidRDefault="002003BE" w:rsidP="002003BE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B5">
              <w:rPr>
                <w:rFonts w:ascii="Times New Roman" w:hAnsi="Times New Roman" w:cs="Times New Roman"/>
                <w:sz w:val="24"/>
                <w:szCs w:val="24"/>
              </w:rPr>
              <w:t>от 20 до 40</w:t>
            </w:r>
          </w:p>
        </w:tc>
      </w:tr>
      <w:tr w:rsidR="00B565D5" w:rsidRPr="003663B5" w14:paraId="20E78E20" w14:textId="77777777" w:rsidTr="00DD1C5F">
        <w:trPr>
          <w:trHeight w:val="20"/>
          <w:jc w:val="right"/>
        </w:trPr>
        <w:tc>
          <w:tcPr>
            <w:tcW w:w="253" w:type="pct"/>
            <w:vAlign w:val="center"/>
          </w:tcPr>
          <w:p w14:paraId="614332BD" w14:textId="77777777" w:rsidR="002003BE" w:rsidRPr="003663B5" w:rsidRDefault="002003BE" w:rsidP="00200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4" w:type="pct"/>
            <w:vAlign w:val="center"/>
          </w:tcPr>
          <w:p w14:paraId="69FE58BF" w14:textId="77777777" w:rsidR="002003BE" w:rsidRPr="003663B5" w:rsidRDefault="002003BE" w:rsidP="002003BE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63B5">
              <w:rPr>
                <w:rFonts w:ascii="Times New Roman" w:hAnsi="Times New Roman" w:cs="Times New Roman"/>
                <w:sz w:val="24"/>
                <w:szCs w:val="24"/>
              </w:rPr>
              <w:t>Защитные эмали обратной стороны:</w:t>
            </w:r>
          </w:p>
          <w:p w14:paraId="5D9F7A4A" w14:textId="77777777" w:rsidR="002003BE" w:rsidRPr="003663B5" w:rsidRDefault="002003BE" w:rsidP="002003BE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63B5">
              <w:rPr>
                <w:rFonts w:ascii="Times New Roman" w:hAnsi="Times New Roman" w:cs="Times New Roman"/>
                <w:sz w:val="24"/>
                <w:szCs w:val="24"/>
              </w:rPr>
              <w:t>- полиэфирная эмаль</w:t>
            </w:r>
          </w:p>
          <w:p w14:paraId="4A236018" w14:textId="77777777" w:rsidR="002003BE" w:rsidRPr="003663B5" w:rsidRDefault="002003BE" w:rsidP="002003BE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63B5">
              <w:rPr>
                <w:rFonts w:ascii="Times New Roman" w:hAnsi="Times New Roman" w:cs="Times New Roman"/>
                <w:sz w:val="24"/>
                <w:szCs w:val="24"/>
              </w:rPr>
              <w:t>- эпоксидная эмаль</w:t>
            </w:r>
          </w:p>
          <w:p w14:paraId="4A2A522F" w14:textId="77777777" w:rsidR="002003BE" w:rsidRPr="003663B5" w:rsidRDefault="002003BE" w:rsidP="002003BE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63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663B5">
              <w:rPr>
                <w:rFonts w:ascii="Times New Roman" w:hAnsi="Times New Roman" w:cs="Times New Roman"/>
                <w:sz w:val="24"/>
                <w:szCs w:val="24"/>
              </w:rPr>
              <w:t>эпоксиполиэфирная</w:t>
            </w:r>
            <w:proofErr w:type="spellEnd"/>
            <w:r w:rsidRPr="003663B5">
              <w:rPr>
                <w:rFonts w:ascii="Times New Roman" w:hAnsi="Times New Roman" w:cs="Times New Roman"/>
                <w:sz w:val="24"/>
                <w:szCs w:val="24"/>
              </w:rPr>
              <w:t xml:space="preserve"> эмаль</w:t>
            </w:r>
          </w:p>
        </w:tc>
        <w:tc>
          <w:tcPr>
            <w:tcW w:w="1013" w:type="pct"/>
            <w:vAlign w:val="center"/>
          </w:tcPr>
          <w:p w14:paraId="549FAA44" w14:textId="77777777" w:rsidR="002003BE" w:rsidRPr="003663B5" w:rsidRDefault="002003BE" w:rsidP="002003BE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3E0B4" w14:textId="77777777" w:rsidR="002003BE" w:rsidRPr="003663B5" w:rsidRDefault="002003BE" w:rsidP="002003BE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B5">
              <w:rPr>
                <w:rFonts w:ascii="Times New Roman" w:hAnsi="Times New Roman" w:cs="Times New Roman"/>
                <w:sz w:val="24"/>
                <w:szCs w:val="24"/>
              </w:rPr>
              <w:t>ПЭ (SP)</w:t>
            </w:r>
          </w:p>
          <w:p w14:paraId="08DFFF62" w14:textId="77777777" w:rsidR="002003BE" w:rsidRPr="003663B5" w:rsidRDefault="002003BE" w:rsidP="002003BE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B5">
              <w:rPr>
                <w:rFonts w:ascii="Times New Roman" w:hAnsi="Times New Roman" w:cs="Times New Roman"/>
                <w:sz w:val="24"/>
                <w:szCs w:val="24"/>
              </w:rPr>
              <w:t>ЭП (EP)</w:t>
            </w:r>
          </w:p>
          <w:p w14:paraId="1455099A" w14:textId="77777777" w:rsidR="002003BE" w:rsidRPr="003663B5" w:rsidRDefault="002003BE" w:rsidP="002003BE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B5">
              <w:rPr>
                <w:rFonts w:ascii="Times New Roman" w:hAnsi="Times New Roman" w:cs="Times New Roman"/>
                <w:sz w:val="24"/>
                <w:szCs w:val="24"/>
              </w:rPr>
              <w:t>ЭПЭ (EP-SP)</w:t>
            </w:r>
          </w:p>
        </w:tc>
        <w:tc>
          <w:tcPr>
            <w:tcW w:w="1411" w:type="pct"/>
            <w:vAlign w:val="center"/>
          </w:tcPr>
          <w:p w14:paraId="1D5E18DD" w14:textId="77777777" w:rsidR="002003BE" w:rsidRPr="003663B5" w:rsidRDefault="002003BE" w:rsidP="002003BE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C8770" w14:textId="77777777" w:rsidR="002003BE" w:rsidRPr="003663B5" w:rsidRDefault="002003BE" w:rsidP="002003BE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B5">
              <w:rPr>
                <w:rFonts w:ascii="Times New Roman" w:hAnsi="Times New Roman" w:cs="Times New Roman"/>
                <w:sz w:val="24"/>
                <w:szCs w:val="24"/>
              </w:rPr>
              <w:t xml:space="preserve">от 5 до 18 </w:t>
            </w:r>
          </w:p>
          <w:p w14:paraId="3614B386" w14:textId="77777777" w:rsidR="002003BE" w:rsidRPr="003663B5" w:rsidRDefault="002003BE" w:rsidP="002003BE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B5">
              <w:rPr>
                <w:rFonts w:ascii="Times New Roman" w:hAnsi="Times New Roman" w:cs="Times New Roman"/>
                <w:sz w:val="24"/>
                <w:szCs w:val="24"/>
              </w:rPr>
              <w:t xml:space="preserve">от 5 до 18 </w:t>
            </w:r>
          </w:p>
          <w:p w14:paraId="5337DB5E" w14:textId="77777777" w:rsidR="002003BE" w:rsidRPr="003663B5" w:rsidRDefault="002003BE" w:rsidP="002003BE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B5">
              <w:rPr>
                <w:rFonts w:ascii="Times New Roman" w:hAnsi="Times New Roman" w:cs="Times New Roman"/>
                <w:sz w:val="24"/>
                <w:szCs w:val="24"/>
              </w:rPr>
              <w:t xml:space="preserve">от 5 до 18 </w:t>
            </w:r>
          </w:p>
        </w:tc>
      </w:tr>
    </w:tbl>
    <w:p w14:paraId="6E442775" w14:textId="77777777" w:rsidR="00CA7E97" w:rsidRPr="003663B5" w:rsidRDefault="00CA7E97" w:rsidP="008725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</w:p>
    <w:p w14:paraId="4D27716D" w14:textId="77777777" w:rsidR="007522B1" w:rsidRPr="003663B5" w:rsidRDefault="007522B1" w:rsidP="00136F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6A793" w14:textId="1AEE906D" w:rsidR="006B404B" w:rsidRPr="003663B5" w:rsidRDefault="00B550B8" w:rsidP="00136F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3B5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DD1C5F" w:rsidRPr="003663B5">
        <w:rPr>
          <w:rFonts w:ascii="Times New Roman" w:hAnsi="Times New Roman" w:cs="Times New Roman"/>
          <w:b/>
          <w:bCs/>
          <w:sz w:val="24"/>
          <w:szCs w:val="24"/>
        </w:rPr>
        <w:t>Основные т</w:t>
      </w:r>
      <w:r w:rsidR="006B404B" w:rsidRPr="003663B5">
        <w:rPr>
          <w:rFonts w:ascii="Times New Roman" w:hAnsi="Times New Roman" w:cs="Times New Roman"/>
          <w:b/>
          <w:bCs/>
          <w:sz w:val="24"/>
          <w:szCs w:val="24"/>
        </w:rPr>
        <w:t>ехническ</w:t>
      </w:r>
      <w:r w:rsidR="00DD1C5F" w:rsidRPr="003663B5">
        <w:rPr>
          <w:rFonts w:ascii="Times New Roman" w:hAnsi="Times New Roman" w:cs="Times New Roman"/>
          <w:b/>
          <w:bCs/>
          <w:sz w:val="24"/>
          <w:szCs w:val="24"/>
        </w:rPr>
        <w:t>ие</w:t>
      </w:r>
      <w:r w:rsidR="006B404B" w:rsidRPr="003663B5">
        <w:rPr>
          <w:rFonts w:ascii="Times New Roman" w:hAnsi="Times New Roman" w:cs="Times New Roman"/>
          <w:b/>
          <w:bCs/>
          <w:sz w:val="24"/>
          <w:szCs w:val="24"/>
        </w:rPr>
        <w:t xml:space="preserve"> решени</w:t>
      </w:r>
      <w:r w:rsidR="00DD1C5F" w:rsidRPr="003663B5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14:paraId="727796A7" w14:textId="77777777" w:rsidR="005F6648" w:rsidRPr="003663B5" w:rsidRDefault="005F6648" w:rsidP="00773D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B865E" w14:textId="77777777" w:rsidR="006B404B" w:rsidRPr="003663B5" w:rsidRDefault="005F6648" w:rsidP="007522B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3B5">
        <w:rPr>
          <w:rFonts w:ascii="Times New Roman" w:hAnsi="Times New Roman" w:cs="Times New Roman"/>
          <w:bCs/>
          <w:sz w:val="24"/>
          <w:szCs w:val="24"/>
        </w:rPr>
        <w:t>Для достижения результата модернизации требуетс</w:t>
      </w:r>
      <w:r w:rsidR="00B03B24" w:rsidRPr="003663B5">
        <w:rPr>
          <w:rFonts w:ascii="Times New Roman" w:hAnsi="Times New Roman" w:cs="Times New Roman"/>
          <w:bCs/>
          <w:sz w:val="24"/>
          <w:szCs w:val="24"/>
        </w:rPr>
        <w:t>я</w:t>
      </w:r>
      <w:r w:rsidRPr="003663B5">
        <w:rPr>
          <w:rFonts w:ascii="Times New Roman" w:hAnsi="Times New Roman" w:cs="Times New Roman"/>
          <w:bCs/>
          <w:sz w:val="24"/>
          <w:szCs w:val="24"/>
        </w:rPr>
        <w:t>:</w:t>
      </w:r>
    </w:p>
    <w:p w14:paraId="30BEAE2C" w14:textId="31EB2750" w:rsidR="00C82A84" w:rsidRPr="003663B5" w:rsidRDefault="00B03B24" w:rsidP="007522B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3B5">
        <w:rPr>
          <w:rFonts w:ascii="Times New Roman" w:hAnsi="Times New Roman" w:cs="Times New Roman"/>
          <w:b/>
          <w:sz w:val="24"/>
          <w:szCs w:val="24"/>
        </w:rPr>
        <w:t>1.</w:t>
      </w:r>
      <w:r w:rsidRPr="003663B5">
        <w:rPr>
          <w:rFonts w:ascii="Times New Roman" w:hAnsi="Times New Roman" w:cs="Times New Roman"/>
          <w:bCs/>
          <w:sz w:val="24"/>
          <w:szCs w:val="24"/>
        </w:rPr>
        <w:t xml:space="preserve"> З</w:t>
      </w:r>
      <w:r w:rsidR="005F6648" w:rsidRPr="003663B5">
        <w:rPr>
          <w:rFonts w:ascii="Times New Roman" w:hAnsi="Times New Roman" w:cs="Times New Roman"/>
          <w:bCs/>
          <w:sz w:val="24"/>
          <w:szCs w:val="24"/>
        </w:rPr>
        <w:t>аменить</w:t>
      </w:r>
      <w:r w:rsidR="00C82A84" w:rsidRPr="003663B5">
        <w:rPr>
          <w:rFonts w:ascii="Times New Roman" w:hAnsi="Times New Roman" w:cs="Times New Roman"/>
          <w:bCs/>
          <w:sz w:val="24"/>
          <w:szCs w:val="24"/>
        </w:rPr>
        <w:t xml:space="preserve"> два</w:t>
      </w:r>
      <w:r w:rsidR="00563B96" w:rsidRPr="003663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6648" w:rsidRPr="003663B5">
        <w:rPr>
          <w:rFonts w:ascii="Times New Roman" w:hAnsi="Times New Roman" w:cs="Times New Roman"/>
          <w:bCs/>
          <w:sz w:val="24"/>
          <w:szCs w:val="24"/>
        </w:rPr>
        <w:t>мотор редуктор</w:t>
      </w:r>
      <w:r w:rsidR="00C82A84" w:rsidRPr="003663B5">
        <w:rPr>
          <w:rFonts w:ascii="Times New Roman" w:hAnsi="Times New Roman" w:cs="Times New Roman"/>
          <w:bCs/>
          <w:sz w:val="24"/>
          <w:szCs w:val="24"/>
        </w:rPr>
        <w:t>а</w:t>
      </w:r>
      <w:r w:rsidR="005F6648" w:rsidRPr="003663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63B5">
        <w:rPr>
          <w:rFonts w:ascii="Times New Roman" w:hAnsi="Times New Roman" w:cs="Times New Roman"/>
          <w:bCs/>
          <w:sz w:val="24"/>
          <w:szCs w:val="24"/>
        </w:rPr>
        <w:t>натяжной станции №</w:t>
      </w:r>
      <w:r w:rsidR="000E2C86" w:rsidRPr="003663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63B5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="005F6648" w:rsidRPr="003663B5">
        <w:rPr>
          <w:rFonts w:ascii="Times New Roman" w:hAnsi="Times New Roman" w:cs="Times New Roman"/>
          <w:bCs/>
          <w:sz w:val="24"/>
          <w:szCs w:val="24"/>
        </w:rPr>
        <w:t>на более мощные.</w:t>
      </w:r>
    </w:p>
    <w:p w14:paraId="1E2CA8BA" w14:textId="77777777" w:rsidR="00C82A84" w:rsidRPr="003663B5" w:rsidRDefault="00563B96" w:rsidP="007522B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3B5">
        <w:rPr>
          <w:rFonts w:ascii="Times New Roman" w:hAnsi="Times New Roman" w:cs="Times New Roman"/>
          <w:bCs/>
          <w:sz w:val="24"/>
          <w:szCs w:val="24"/>
        </w:rPr>
        <w:t>В действующем</w:t>
      </w:r>
      <w:r w:rsidR="007E3BE1" w:rsidRPr="003663B5">
        <w:rPr>
          <w:rFonts w:ascii="Times New Roman" w:hAnsi="Times New Roman" w:cs="Times New Roman"/>
          <w:bCs/>
          <w:sz w:val="24"/>
          <w:szCs w:val="24"/>
        </w:rPr>
        <w:t xml:space="preserve"> агрегате</w:t>
      </w:r>
      <w:r w:rsidRPr="003663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3831" w:rsidRPr="003663B5">
        <w:rPr>
          <w:rFonts w:ascii="Times New Roman" w:hAnsi="Times New Roman" w:cs="Times New Roman"/>
          <w:bCs/>
          <w:sz w:val="24"/>
          <w:szCs w:val="24"/>
        </w:rPr>
        <w:t>смонтированы</w:t>
      </w:r>
      <w:r w:rsidR="00C82A84" w:rsidRPr="003663B5">
        <w:rPr>
          <w:rFonts w:ascii="Times New Roman" w:hAnsi="Times New Roman" w:cs="Times New Roman"/>
          <w:bCs/>
          <w:sz w:val="24"/>
          <w:szCs w:val="24"/>
        </w:rPr>
        <w:t>:</w:t>
      </w:r>
    </w:p>
    <w:p w14:paraId="325199C6" w14:textId="77777777" w:rsidR="00C82A84" w:rsidRPr="003663B5" w:rsidRDefault="00C82A84" w:rsidP="007522B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3B5">
        <w:rPr>
          <w:rFonts w:ascii="Times New Roman" w:hAnsi="Times New Roman" w:cs="Times New Roman"/>
          <w:bCs/>
          <w:sz w:val="24"/>
          <w:szCs w:val="24"/>
        </w:rPr>
        <w:t>-</w:t>
      </w:r>
      <w:r w:rsidR="005F6648" w:rsidRPr="003663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6F68" w:rsidRPr="003663B5">
        <w:rPr>
          <w:rFonts w:ascii="Times New Roman" w:hAnsi="Times New Roman" w:cs="Times New Roman"/>
          <w:bCs/>
          <w:sz w:val="24"/>
          <w:szCs w:val="24"/>
        </w:rPr>
        <w:t xml:space="preserve">мотор-редуктор </w:t>
      </w:r>
      <w:proofErr w:type="spellStart"/>
      <w:r w:rsidR="005F6648" w:rsidRPr="003663B5">
        <w:rPr>
          <w:rFonts w:ascii="Times New Roman" w:hAnsi="Times New Roman" w:cs="Times New Roman"/>
          <w:bCs/>
          <w:sz w:val="24"/>
          <w:szCs w:val="24"/>
        </w:rPr>
        <w:t>Rossi</w:t>
      </w:r>
      <w:proofErr w:type="spellEnd"/>
      <w:r w:rsidR="005F6648" w:rsidRPr="003663B5">
        <w:rPr>
          <w:rFonts w:ascii="Times New Roman" w:hAnsi="Times New Roman" w:cs="Times New Roman"/>
          <w:bCs/>
          <w:sz w:val="24"/>
          <w:szCs w:val="24"/>
        </w:rPr>
        <w:t xml:space="preserve"> MR 2I 125 UC2A-42x350 15kW-1500</w:t>
      </w:r>
      <w:r w:rsidRPr="003663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6648" w:rsidRPr="003663B5">
        <w:rPr>
          <w:rFonts w:ascii="Times New Roman" w:hAnsi="Times New Roman" w:cs="Times New Roman"/>
          <w:bCs/>
          <w:sz w:val="24"/>
          <w:szCs w:val="24"/>
        </w:rPr>
        <w:t>rpm</w:t>
      </w:r>
      <w:proofErr w:type="spellEnd"/>
      <w:r w:rsidRPr="003663B5">
        <w:rPr>
          <w:rFonts w:ascii="Times New Roman" w:hAnsi="Times New Roman" w:cs="Times New Roman"/>
          <w:bCs/>
          <w:sz w:val="24"/>
          <w:szCs w:val="24"/>
        </w:rPr>
        <w:t>;</w:t>
      </w:r>
    </w:p>
    <w:p w14:paraId="7F850F3A" w14:textId="77777777" w:rsidR="005F6648" w:rsidRPr="003663B5" w:rsidRDefault="00C82A84" w:rsidP="007522B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3B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E6F68" w:rsidRPr="003663B5">
        <w:rPr>
          <w:rFonts w:ascii="Times New Roman" w:hAnsi="Times New Roman" w:cs="Times New Roman"/>
          <w:bCs/>
          <w:sz w:val="24"/>
          <w:szCs w:val="24"/>
        </w:rPr>
        <w:t xml:space="preserve">мотор-редуктор </w:t>
      </w:r>
      <w:proofErr w:type="spellStart"/>
      <w:r w:rsidR="005F6648" w:rsidRPr="003663B5">
        <w:rPr>
          <w:rFonts w:ascii="Times New Roman" w:hAnsi="Times New Roman" w:cs="Times New Roman"/>
          <w:bCs/>
          <w:sz w:val="24"/>
          <w:szCs w:val="24"/>
        </w:rPr>
        <w:t>Rossi</w:t>
      </w:r>
      <w:proofErr w:type="spellEnd"/>
      <w:r w:rsidR="005F6648" w:rsidRPr="003663B5">
        <w:rPr>
          <w:rFonts w:ascii="Times New Roman" w:hAnsi="Times New Roman" w:cs="Times New Roman"/>
          <w:bCs/>
          <w:sz w:val="24"/>
          <w:szCs w:val="24"/>
        </w:rPr>
        <w:t xml:space="preserve"> MR 2I 140 UC2A-48x350 18,5kW-1500rpm</w:t>
      </w:r>
      <w:r w:rsidRPr="003663B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A61D28" w14:textId="77777777" w:rsidR="005F6648" w:rsidRPr="003663B5" w:rsidRDefault="00C82A84" w:rsidP="007522B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3B5">
        <w:rPr>
          <w:rFonts w:ascii="Times New Roman" w:hAnsi="Times New Roman" w:cs="Times New Roman"/>
          <w:b/>
          <w:sz w:val="24"/>
          <w:szCs w:val="24"/>
        </w:rPr>
        <w:t>2.</w:t>
      </w:r>
      <w:r w:rsidRPr="003663B5">
        <w:rPr>
          <w:rFonts w:ascii="Times New Roman" w:hAnsi="Times New Roman" w:cs="Times New Roman"/>
          <w:bCs/>
          <w:sz w:val="24"/>
          <w:szCs w:val="24"/>
        </w:rPr>
        <w:t xml:space="preserve"> З</w:t>
      </w:r>
      <w:r w:rsidR="005F6648" w:rsidRPr="003663B5">
        <w:rPr>
          <w:rFonts w:ascii="Times New Roman" w:hAnsi="Times New Roman" w:cs="Times New Roman"/>
          <w:bCs/>
          <w:sz w:val="24"/>
          <w:szCs w:val="24"/>
        </w:rPr>
        <w:t xml:space="preserve">аменить мотор </w:t>
      </w:r>
      <w:r w:rsidR="00BA7858" w:rsidRPr="003663B5">
        <w:rPr>
          <w:rFonts w:ascii="Times New Roman" w:hAnsi="Times New Roman" w:cs="Times New Roman"/>
          <w:bCs/>
          <w:sz w:val="24"/>
          <w:szCs w:val="24"/>
        </w:rPr>
        <w:t xml:space="preserve">натяжной моталки </w:t>
      </w:r>
      <w:r w:rsidR="007E3BE1" w:rsidRPr="003663B5">
        <w:rPr>
          <w:rFonts w:ascii="Times New Roman" w:hAnsi="Times New Roman" w:cs="Times New Roman"/>
          <w:bCs/>
          <w:sz w:val="24"/>
          <w:szCs w:val="24"/>
        </w:rPr>
        <w:t xml:space="preserve">выходной участка </w:t>
      </w:r>
      <w:r w:rsidR="005F6648" w:rsidRPr="003663B5">
        <w:rPr>
          <w:rFonts w:ascii="Times New Roman" w:hAnsi="Times New Roman" w:cs="Times New Roman"/>
          <w:bCs/>
          <w:sz w:val="24"/>
          <w:szCs w:val="24"/>
        </w:rPr>
        <w:t>на более мощный</w:t>
      </w:r>
      <w:r w:rsidR="007E3BE1" w:rsidRPr="003663B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5B94F63" w14:textId="77777777" w:rsidR="005F6648" w:rsidRPr="003663B5" w:rsidRDefault="007E3BE1" w:rsidP="007522B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3B5">
        <w:rPr>
          <w:rFonts w:ascii="Times New Roman" w:hAnsi="Times New Roman" w:cs="Times New Roman"/>
          <w:bCs/>
          <w:sz w:val="24"/>
          <w:szCs w:val="24"/>
        </w:rPr>
        <w:t xml:space="preserve">В действующем агрегате </w:t>
      </w:r>
      <w:r w:rsidR="00983831" w:rsidRPr="003663B5">
        <w:rPr>
          <w:rFonts w:ascii="Times New Roman" w:hAnsi="Times New Roman" w:cs="Times New Roman"/>
          <w:bCs/>
          <w:sz w:val="24"/>
          <w:szCs w:val="24"/>
        </w:rPr>
        <w:t>смонтирован</w:t>
      </w:r>
      <w:r w:rsidR="005F6648" w:rsidRPr="003663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63B5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5F6648" w:rsidRPr="003663B5">
        <w:rPr>
          <w:rFonts w:ascii="Times New Roman" w:hAnsi="Times New Roman" w:cs="Times New Roman"/>
          <w:bCs/>
          <w:sz w:val="24"/>
          <w:szCs w:val="24"/>
        </w:rPr>
        <w:t>ADDA RP01 K3 1REC M101 110kW-985rpm</w:t>
      </w:r>
      <w:r w:rsidRPr="003663B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276A39" w14:textId="03236FAC" w:rsidR="005F6648" w:rsidRPr="003663B5" w:rsidRDefault="007E3BE1" w:rsidP="007522B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3B5">
        <w:rPr>
          <w:rFonts w:ascii="Times New Roman" w:hAnsi="Times New Roman" w:cs="Times New Roman"/>
          <w:bCs/>
          <w:sz w:val="24"/>
          <w:szCs w:val="24"/>
        </w:rPr>
        <w:t>П</w:t>
      </w:r>
      <w:r w:rsidR="00D1754B" w:rsidRPr="003663B5">
        <w:rPr>
          <w:rFonts w:ascii="Times New Roman" w:hAnsi="Times New Roman" w:cs="Times New Roman"/>
          <w:bCs/>
          <w:sz w:val="24"/>
          <w:szCs w:val="24"/>
        </w:rPr>
        <w:t xml:space="preserve">роизвести замену редуктора и барабана </w:t>
      </w:r>
      <w:r w:rsidRPr="003663B5">
        <w:rPr>
          <w:rFonts w:ascii="Times New Roman" w:hAnsi="Times New Roman" w:cs="Times New Roman"/>
          <w:bCs/>
          <w:sz w:val="24"/>
          <w:szCs w:val="24"/>
        </w:rPr>
        <w:t>натяжной моталки</w:t>
      </w:r>
      <w:r w:rsidR="00651262" w:rsidRPr="003663B5">
        <w:rPr>
          <w:rFonts w:ascii="Times New Roman" w:hAnsi="Times New Roman" w:cs="Times New Roman"/>
          <w:bCs/>
          <w:sz w:val="24"/>
          <w:szCs w:val="24"/>
        </w:rPr>
        <w:t xml:space="preserve"> (выходная натяжная моталка в сборе)</w:t>
      </w:r>
      <w:r w:rsidR="00D1754B" w:rsidRPr="003663B5">
        <w:rPr>
          <w:rFonts w:ascii="Times New Roman" w:hAnsi="Times New Roman" w:cs="Times New Roman"/>
          <w:bCs/>
          <w:sz w:val="24"/>
          <w:szCs w:val="24"/>
        </w:rPr>
        <w:t xml:space="preserve"> с учетом увеличения выходного натяжения и мощности нового мотора. Рассмотреть возможность замены узла без внесения изменений в конструкцию выходно</w:t>
      </w:r>
      <w:r w:rsidR="008104C8" w:rsidRPr="003663B5">
        <w:rPr>
          <w:rFonts w:ascii="Times New Roman" w:hAnsi="Times New Roman" w:cs="Times New Roman"/>
          <w:bCs/>
          <w:sz w:val="24"/>
          <w:szCs w:val="24"/>
        </w:rPr>
        <w:t>го</w:t>
      </w:r>
      <w:r w:rsidR="00D1754B" w:rsidRPr="003663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04C8" w:rsidRPr="003663B5">
        <w:rPr>
          <w:rFonts w:ascii="Times New Roman" w:hAnsi="Times New Roman" w:cs="Times New Roman"/>
          <w:bCs/>
          <w:sz w:val="24"/>
          <w:szCs w:val="24"/>
        </w:rPr>
        <w:t>у</w:t>
      </w:r>
      <w:r w:rsidR="00D1754B" w:rsidRPr="003663B5">
        <w:rPr>
          <w:rFonts w:ascii="Times New Roman" w:hAnsi="Times New Roman" w:cs="Times New Roman"/>
          <w:bCs/>
          <w:sz w:val="24"/>
          <w:szCs w:val="24"/>
        </w:rPr>
        <w:t>част</w:t>
      </w:r>
      <w:r w:rsidR="008104C8" w:rsidRPr="003663B5">
        <w:rPr>
          <w:rFonts w:ascii="Times New Roman" w:hAnsi="Times New Roman" w:cs="Times New Roman"/>
          <w:bCs/>
          <w:sz w:val="24"/>
          <w:szCs w:val="24"/>
        </w:rPr>
        <w:t>ка</w:t>
      </w:r>
      <w:r w:rsidR="00D1754B" w:rsidRPr="003663B5">
        <w:rPr>
          <w:rFonts w:ascii="Times New Roman" w:hAnsi="Times New Roman" w:cs="Times New Roman"/>
          <w:bCs/>
          <w:sz w:val="24"/>
          <w:szCs w:val="24"/>
        </w:rPr>
        <w:t xml:space="preserve"> агрегата и фундамента.</w:t>
      </w:r>
    </w:p>
    <w:p w14:paraId="017FCA0B" w14:textId="7715B54E" w:rsidR="00651262" w:rsidRPr="003663B5" w:rsidRDefault="00521C5F" w:rsidP="007522B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3B5">
        <w:rPr>
          <w:rFonts w:ascii="Times New Roman" w:hAnsi="Times New Roman" w:cs="Times New Roman"/>
          <w:b/>
          <w:sz w:val="24"/>
          <w:szCs w:val="24"/>
        </w:rPr>
        <w:t>3.</w:t>
      </w:r>
      <w:r w:rsidRPr="003663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1262" w:rsidRPr="003663B5">
        <w:rPr>
          <w:rFonts w:ascii="Times New Roman" w:hAnsi="Times New Roman" w:cs="Times New Roman"/>
          <w:bCs/>
          <w:sz w:val="24"/>
          <w:szCs w:val="24"/>
        </w:rPr>
        <w:t>Провести расчеты и при необходимости заменить</w:t>
      </w:r>
      <w:r w:rsidR="00543D21" w:rsidRPr="003663B5">
        <w:rPr>
          <w:rFonts w:ascii="Times New Roman" w:hAnsi="Times New Roman" w:cs="Times New Roman"/>
          <w:bCs/>
          <w:sz w:val="24"/>
          <w:szCs w:val="24"/>
        </w:rPr>
        <w:t xml:space="preserve"> или модернизировать установленные </w:t>
      </w:r>
      <w:r w:rsidR="00651262" w:rsidRPr="003663B5">
        <w:rPr>
          <w:rFonts w:ascii="Times New Roman" w:hAnsi="Times New Roman" w:cs="Times New Roman"/>
          <w:bCs/>
          <w:sz w:val="24"/>
          <w:szCs w:val="24"/>
        </w:rPr>
        <w:t>узлы</w:t>
      </w:r>
      <w:r w:rsidR="00543D21" w:rsidRPr="003663B5">
        <w:rPr>
          <w:rFonts w:ascii="Times New Roman" w:hAnsi="Times New Roman" w:cs="Times New Roman"/>
          <w:bCs/>
          <w:sz w:val="24"/>
          <w:szCs w:val="24"/>
        </w:rPr>
        <w:t xml:space="preserve"> (редуктор, шкивы, троса и т.д.)</w:t>
      </w:r>
      <w:r w:rsidR="00651262" w:rsidRPr="003663B5">
        <w:rPr>
          <w:rFonts w:ascii="Times New Roman" w:hAnsi="Times New Roman" w:cs="Times New Roman"/>
          <w:bCs/>
          <w:sz w:val="24"/>
          <w:szCs w:val="24"/>
        </w:rPr>
        <w:t xml:space="preserve"> выходного накопителя </w:t>
      </w:r>
      <w:r w:rsidRPr="003663B5">
        <w:rPr>
          <w:rFonts w:ascii="Times New Roman" w:hAnsi="Times New Roman" w:cs="Times New Roman"/>
          <w:bCs/>
          <w:sz w:val="24"/>
          <w:szCs w:val="24"/>
        </w:rPr>
        <w:t>полосы для устойчивости и выдержки выдаваемых натяжений.</w:t>
      </w:r>
    </w:p>
    <w:p w14:paraId="5B3B5ACD" w14:textId="5D51C693" w:rsidR="00521C5F" w:rsidRPr="003663B5" w:rsidRDefault="00521C5F" w:rsidP="007522B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3B5">
        <w:rPr>
          <w:rFonts w:ascii="Times New Roman" w:hAnsi="Times New Roman" w:cs="Times New Roman"/>
          <w:b/>
          <w:sz w:val="24"/>
          <w:szCs w:val="24"/>
        </w:rPr>
        <w:t>4.</w:t>
      </w:r>
      <w:r w:rsidRPr="003663B5">
        <w:rPr>
          <w:rFonts w:ascii="Times New Roman" w:hAnsi="Times New Roman" w:cs="Times New Roman"/>
          <w:bCs/>
          <w:sz w:val="24"/>
          <w:szCs w:val="24"/>
        </w:rPr>
        <w:t xml:space="preserve"> Усовершенствовать систему сушки полосы после прохождения финишной ванны охлаждения, чтобы исключить попадание влаги в сматываемый рулон. (дополнительный воздушный сдув или сушило с горячим воздухом).</w:t>
      </w:r>
    </w:p>
    <w:p w14:paraId="253BE426" w14:textId="6299D234" w:rsidR="00543D21" w:rsidRPr="003663B5" w:rsidRDefault="00543D21" w:rsidP="007522B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3B5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3663B5">
        <w:rPr>
          <w:rFonts w:ascii="Times New Roman" w:hAnsi="Times New Roman" w:cs="Times New Roman"/>
          <w:bCs/>
          <w:sz w:val="24"/>
          <w:szCs w:val="24"/>
        </w:rPr>
        <w:t>Произвести расчеты и</w:t>
      </w:r>
      <w:r w:rsidRPr="00366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63B5">
        <w:rPr>
          <w:rFonts w:ascii="Times New Roman" w:hAnsi="Times New Roman" w:cs="Times New Roman"/>
          <w:bCs/>
          <w:sz w:val="24"/>
          <w:szCs w:val="24"/>
        </w:rPr>
        <w:t xml:space="preserve">при необходимости заменить или модернизировать гидравлическую систему выходного участка </w:t>
      </w:r>
      <w:r w:rsidR="00EB5CC8" w:rsidRPr="003663B5">
        <w:rPr>
          <w:rFonts w:ascii="Times New Roman" w:hAnsi="Times New Roman" w:cs="Times New Roman"/>
          <w:bCs/>
          <w:sz w:val="24"/>
          <w:szCs w:val="24"/>
        </w:rPr>
        <w:t>АПП.</w:t>
      </w:r>
    </w:p>
    <w:p w14:paraId="0022DDB5" w14:textId="77777777" w:rsidR="00984FAA" w:rsidRPr="003663B5" w:rsidRDefault="00AB30BD" w:rsidP="007522B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3B5">
        <w:rPr>
          <w:rFonts w:ascii="Times New Roman" w:hAnsi="Times New Roman" w:cs="Times New Roman"/>
          <w:bCs/>
          <w:sz w:val="24"/>
          <w:szCs w:val="24"/>
        </w:rPr>
        <w:t>П</w:t>
      </w:r>
      <w:r w:rsidR="00F44315" w:rsidRPr="003663B5">
        <w:rPr>
          <w:rFonts w:ascii="Times New Roman" w:hAnsi="Times New Roman" w:cs="Times New Roman"/>
          <w:bCs/>
          <w:sz w:val="24"/>
          <w:szCs w:val="24"/>
        </w:rPr>
        <w:t>редоставить и обосновать</w:t>
      </w:r>
      <w:r w:rsidR="00D1754B" w:rsidRPr="003663B5">
        <w:rPr>
          <w:rFonts w:ascii="Times New Roman" w:hAnsi="Times New Roman" w:cs="Times New Roman"/>
          <w:bCs/>
          <w:sz w:val="24"/>
          <w:szCs w:val="24"/>
        </w:rPr>
        <w:t xml:space="preserve"> все расчеты</w:t>
      </w:r>
      <w:r w:rsidR="00F44315" w:rsidRPr="003663B5">
        <w:rPr>
          <w:rFonts w:ascii="Times New Roman" w:hAnsi="Times New Roman" w:cs="Times New Roman"/>
          <w:bCs/>
          <w:sz w:val="24"/>
          <w:szCs w:val="24"/>
        </w:rPr>
        <w:t>, сделанные</w:t>
      </w:r>
      <w:r w:rsidR="00D1754B" w:rsidRPr="003663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315" w:rsidRPr="003663B5">
        <w:rPr>
          <w:rFonts w:ascii="Times New Roman" w:hAnsi="Times New Roman" w:cs="Times New Roman"/>
          <w:bCs/>
          <w:sz w:val="24"/>
          <w:szCs w:val="24"/>
        </w:rPr>
        <w:t xml:space="preserve">для нового оборудования, с целью </w:t>
      </w:r>
      <w:r w:rsidR="00D1754B" w:rsidRPr="003663B5">
        <w:rPr>
          <w:rFonts w:ascii="Times New Roman" w:hAnsi="Times New Roman" w:cs="Times New Roman"/>
          <w:bCs/>
          <w:sz w:val="24"/>
          <w:szCs w:val="24"/>
        </w:rPr>
        <w:t>достижения увеличения выходного натяжения</w:t>
      </w:r>
      <w:r w:rsidRPr="003663B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A029CA" w14:textId="3724B1C6" w:rsidR="00984FAA" w:rsidRPr="003663B5" w:rsidRDefault="00AB30BD" w:rsidP="007522B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3B5">
        <w:rPr>
          <w:rFonts w:ascii="Times New Roman" w:hAnsi="Times New Roman" w:cs="Times New Roman"/>
          <w:bCs/>
          <w:sz w:val="24"/>
          <w:szCs w:val="24"/>
        </w:rPr>
        <w:t>П</w:t>
      </w:r>
      <w:r w:rsidR="00F44315" w:rsidRPr="003663B5">
        <w:rPr>
          <w:rFonts w:ascii="Times New Roman" w:hAnsi="Times New Roman" w:cs="Times New Roman"/>
          <w:bCs/>
          <w:sz w:val="24"/>
          <w:szCs w:val="24"/>
        </w:rPr>
        <w:t>роверить</w:t>
      </w:r>
      <w:r w:rsidR="00EB5CC8" w:rsidRPr="003663B5">
        <w:rPr>
          <w:rFonts w:ascii="Times New Roman" w:hAnsi="Times New Roman" w:cs="Times New Roman"/>
          <w:bCs/>
          <w:sz w:val="24"/>
          <w:szCs w:val="24"/>
        </w:rPr>
        <w:t xml:space="preserve">, произвести расчеты </w:t>
      </w:r>
      <w:r w:rsidR="00F44315" w:rsidRPr="003663B5">
        <w:rPr>
          <w:rFonts w:ascii="Times New Roman" w:hAnsi="Times New Roman" w:cs="Times New Roman"/>
          <w:bCs/>
          <w:sz w:val="24"/>
          <w:szCs w:val="24"/>
        </w:rPr>
        <w:t>и обосновать необходимость замены силовых кабелей,</w:t>
      </w:r>
      <w:r w:rsidR="00EB5CC8" w:rsidRPr="003663B5">
        <w:rPr>
          <w:rFonts w:ascii="Times New Roman" w:hAnsi="Times New Roman" w:cs="Times New Roman"/>
          <w:bCs/>
          <w:sz w:val="24"/>
          <w:szCs w:val="24"/>
        </w:rPr>
        <w:t xml:space="preserve"> частотных преобразователей (электроснабжения) и т.д. </w:t>
      </w:r>
      <w:r w:rsidR="00F44315" w:rsidRPr="003663B5">
        <w:rPr>
          <w:rFonts w:ascii="Times New Roman" w:hAnsi="Times New Roman" w:cs="Times New Roman"/>
          <w:bCs/>
          <w:sz w:val="24"/>
          <w:szCs w:val="24"/>
        </w:rPr>
        <w:t>если требуется</w:t>
      </w:r>
      <w:r w:rsidRPr="003663B5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701DB4" w14:textId="77777777" w:rsidR="00F44315" w:rsidRPr="003663B5" w:rsidRDefault="00AB30BD" w:rsidP="007522B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3B5">
        <w:rPr>
          <w:rFonts w:ascii="Times New Roman" w:hAnsi="Times New Roman" w:cs="Times New Roman"/>
          <w:bCs/>
          <w:sz w:val="24"/>
          <w:szCs w:val="24"/>
        </w:rPr>
        <w:t>В</w:t>
      </w:r>
      <w:r w:rsidR="00F44315" w:rsidRPr="003663B5">
        <w:rPr>
          <w:rFonts w:ascii="Times New Roman" w:hAnsi="Times New Roman" w:cs="Times New Roman"/>
          <w:bCs/>
          <w:sz w:val="24"/>
          <w:szCs w:val="24"/>
        </w:rPr>
        <w:t>нести и проверить изменения в систему автоматизации</w:t>
      </w:r>
      <w:r w:rsidRPr="003663B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B3032CC" w14:textId="77777777" w:rsidR="00F44315" w:rsidRPr="003663B5" w:rsidRDefault="00AB30BD" w:rsidP="007522B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3B5">
        <w:rPr>
          <w:rFonts w:ascii="Times New Roman" w:hAnsi="Times New Roman" w:cs="Times New Roman"/>
          <w:bCs/>
          <w:sz w:val="24"/>
          <w:szCs w:val="24"/>
        </w:rPr>
        <w:t>О</w:t>
      </w:r>
      <w:r w:rsidR="00F44315" w:rsidRPr="003663B5">
        <w:rPr>
          <w:rFonts w:ascii="Times New Roman" w:hAnsi="Times New Roman" w:cs="Times New Roman"/>
          <w:bCs/>
          <w:sz w:val="24"/>
          <w:szCs w:val="24"/>
        </w:rPr>
        <w:t>беспечить необх</w:t>
      </w:r>
      <w:r w:rsidR="00A36EB7" w:rsidRPr="003663B5">
        <w:rPr>
          <w:rFonts w:ascii="Times New Roman" w:hAnsi="Times New Roman" w:cs="Times New Roman"/>
          <w:bCs/>
          <w:sz w:val="24"/>
          <w:szCs w:val="24"/>
        </w:rPr>
        <w:t>одимый шеф монтаж при проведении</w:t>
      </w:r>
      <w:r w:rsidR="00F44315" w:rsidRPr="003663B5">
        <w:rPr>
          <w:rFonts w:ascii="Times New Roman" w:hAnsi="Times New Roman" w:cs="Times New Roman"/>
          <w:bCs/>
          <w:sz w:val="24"/>
          <w:szCs w:val="24"/>
        </w:rPr>
        <w:t xml:space="preserve"> модернизации</w:t>
      </w:r>
      <w:r w:rsidRPr="003663B5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197C9F" w14:textId="77777777" w:rsidR="00A36EB7" w:rsidRPr="003663B5" w:rsidRDefault="00AB30BD" w:rsidP="007522B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3B5">
        <w:rPr>
          <w:rFonts w:ascii="Times New Roman" w:hAnsi="Times New Roman" w:cs="Times New Roman"/>
          <w:bCs/>
          <w:sz w:val="24"/>
          <w:szCs w:val="24"/>
        </w:rPr>
        <w:t>П</w:t>
      </w:r>
      <w:r w:rsidR="00A36EB7" w:rsidRPr="003663B5">
        <w:rPr>
          <w:rFonts w:ascii="Times New Roman" w:hAnsi="Times New Roman" w:cs="Times New Roman"/>
          <w:bCs/>
          <w:sz w:val="24"/>
          <w:szCs w:val="24"/>
        </w:rPr>
        <w:t>редоставить альтернативные решения по увеличению выходного натяжения, если имеются</w:t>
      </w:r>
      <w:r w:rsidRPr="003663B5">
        <w:rPr>
          <w:rFonts w:ascii="Times New Roman" w:hAnsi="Times New Roman" w:cs="Times New Roman"/>
          <w:bCs/>
          <w:sz w:val="24"/>
          <w:szCs w:val="24"/>
        </w:rPr>
        <w:t>.</w:t>
      </w:r>
      <w:r w:rsidR="005521C1" w:rsidRPr="003663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63B5">
        <w:rPr>
          <w:rFonts w:ascii="Times New Roman" w:hAnsi="Times New Roman" w:cs="Times New Roman"/>
          <w:bCs/>
          <w:sz w:val="24"/>
          <w:szCs w:val="24"/>
        </w:rPr>
        <w:t>Р</w:t>
      </w:r>
      <w:r w:rsidR="00A36EB7" w:rsidRPr="003663B5">
        <w:rPr>
          <w:rFonts w:ascii="Times New Roman" w:hAnsi="Times New Roman" w:cs="Times New Roman"/>
          <w:bCs/>
          <w:sz w:val="24"/>
          <w:szCs w:val="24"/>
        </w:rPr>
        <w:t xml:space="preserve">ассмотреть вариант замены только мотора на более мощный на </w:t>
      </w:r>
      <w:r w:rsidR="00A81EEC" w:rsidRPr="003663B5">
        <w:rPr>
          <w:rFonts w:ascii="Times New Roman" w:hAnsi="Times New Roman" w:cs="Times New Roman"/>
          <w:bCs/>
          <w:sz w:val="24"/>
          <w:szCs w:val="24"/>
        </w:rPr>
        <w:t>натяжной моталке,</w:t>
      </w:r>
      <w:r w:rsidR="00A36EB7" w:rsidRPr="003663B5">
        <w:rPr>
          <w:rFonts w:ascii="Times New Roman" w:hAnsi="Times New Roman" w:cs="Times New Roman"/>
          <w:bCs/>
          <w:sz w:val="24"/>
          <w:szCs w:val="24"/>
        </w:rPr>
        <w:t xml:space="preserve"> с уч</w:t>
      </w:r>
      <w:r w:rsidR="00A81EEC" w:rsidRPr="003663B5">
        <w:rPr>
          <w:rFonts w:ascii="Times New Roman" w:hAnsi="Times New Roman" w:cs="Times New Roman"/>
          <w:bCs/>
          <w:sz w:val="24"/>
          <w:szCs w:val="24"/>
        </w:rPr>
        <w:t>ё</w:t>
      </w:r>
      <w:r w:rsidR="00A36EB7" w:rsidRPr="003663B5">
        <w:rPr>
          <w:rFonts w:ascii="Times New Roman" w:hAnsi="Times New Roman" w:cs="Times New Roman"/>
          <w:bCs/>
          <w:sz w:val="24"/>
          <w:szCs w:val="24"/>
        </w:rPr>
        <w:t>том установленного редуктора и барабана</w:t>
      </w:r>
      <w:r w:rsidR="00A81EEC" w:rsidRPr="003663B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CEC8AA" w14:textId="77777777" w:rsidR="00B56E4B" w:rsidRPr="003663B5" w:rsidRDefault="00A81EEC" w:rsidP="007522B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3B5">
        <w:rPr>
          <w:rFonts w:ascii="Times New Roman" w:hAnsi="Times New Roman" w:cs="Times New Roman"/>
          <w:bCs/>
          <w:sz w:val="24"/>
          <w:szCs w:val="24"/>
        </w:rPr>
        <w:t>П</w:t>
      </w:r>
      <w:r w:rsidR="00B56E4B" w:rsidRPr="003663B5">
        <w:rPr>
          <w:rFonts w:ascii="Times New Roman" w:hAnsi="Times New Roman" w:cs="Times New Roman"/>
          <w:bCs/>
          <w:sz w:val="24"/>
          <w:szCs w:val="24"/>
        </w:rPr>
        <w:t>оставляемое для модернизации оборудование, должно соответствовать производительным и скоростным характеристикам агрегата</w:t>
      </w:r>
      <w:r w:rsidRPr="003663B5">
        <w:rPr>
          <w:rFonts w:ascii="Times New Roman" w:hAnsi="Times New Roman" w:cs="Times New Roman"/>
          <w:bCs/>
          <w:sz w:val="24"/>
          <w:szCs w:val="24"/>
        </w:rPr>
        <w:t>.</w:t>
      </w:r>
    </w:p>
    <w:p w14:paraId="1EF4E0A0" w14:textId="7B91DC18" w:rsidR="00F05E8E" w:rsidRPr="003663B5" w:rsidRDefault="00A81EEC" w:rsidP="007522B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3B5">
        <w:rPr>
          <w:rFonts w:ascii="Times New Roman" w:hAnsi="Times New Roman" w:cs="Times New Roman"/>
          <w:bCs/>
          <w:sz w:val="24"/>
          <w:szCs w:val="24"/>
        </w:rPr>
        <w:t>С</w:t>
      </w:r>
      <w:r w:rsidR="00F05E8E" w:rsidRPr="003663B5">
        <w:rPr>
          <w:rFonts w:ascii="Times New Roman" w:hAnsi="Times New Roman" w:cs="Times New Roman"/>
          <w:bCs/>
          <w:sz w:val="24"/>
          <w:szCs w:val="24"/>
        </w:rPr>
        <w:t>борочные чертежи</w:t>
      </w:r>
      <w:r w:rsidR="005538F9" w:rsidRPr="003663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5E8E" w:rsidRPr="003663B5">
        <w:rPr>
          <w:rFonts w:ascii="Times New Roman" w:hAnsi="Times New Roman" w:cs="Times New Roman"/>
          <w:bCs/>
          <w:sz w:val="24"/>
          <w:szCs w:val="24"/>
        </w:rPr>
        <w:t xml:space="preserve">установленного </w:t>
      </w:r>
      <w:r w:rsidR="002B0358" w:rsidRPr="003663B5">
        <w:rPr>
          <w:rFonts w:ascii="Times New Roman" w:hAnsi="Times New Roman" w:cs="Times New Roman"/>
          <w:bCs/>
          <w:sz w:val="24"/>
          <w:szCs w:val="24"/>
        </w:rPr>
        <w:t>оборудования,</w:t>
      </w:r>
      <w:r w:rsidR="005538F9" w:rsidRPr="003663B5">
        <w:rPr>
          <w:rFonts w:ascii="Times New Roman" w:hAnsi="Times New Roman" w:cs="Times New Roman"/>
          <w:bCs/>
          <w:sz w:val="24"/>
          <w:szCs w:val="24"/>
        </w:rPr>
        <w:t xml:space="preserve"> а также компоновочные</w:t>
      </w:r>
      <w:r w:rsidR="00EB5CC8" w:rsidRPr="003663B5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EB5CC8" w:rsidRPr="003663B5">
        <w:rPr>
          <w:rFonts w:ascii="Times New Roman" w:hAnsi="Times New Roman" w:cs="Times New Roman"/>
          <w:bCs/>
          <w:sz w:val="24"/>
          <w:szCs w:val="24"/>
        </w:rPr>
        <w:t>деталировочные</w:t>
      </w:r>
      <w:proofErr w:type="spellEnd"/>
      <w:r w:rsidR="00EB5CC8" w:rsidRPr="003663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38F9" w:rsidRPr="003663B5">
        <w:rPr>
          <w:rFonts w:ascii="Times New Roman" w:hAnsi="Times New Roman" w:cs="Times New Roman"/>
          <w:bCs/>
          <w:sz w:val="24"/>
          <w:szCs w:val="24"/>
        </w:rPr>
        <w:t xml:space="preserve">чертежи выходного участка </w:t>
      </w:r>
      <w:r w:rsidR="00562B2D" w:rsidRPr="003663B5">
        <w:rPr>
          <w:rFonts w:ascii="Times New Roman" w:hAnsi="Times New Roman" w:cs="Times New Roman"/>
          <w:bCs/>
          <w:sz w:val="24"/>
          <w:szCs w:val="24"/>
        </w:rPr>
        <w:t xml:space="preserve">АПП </w:t>
      </w:r>
      <w:r w:rsidR="005538F9" w:rsidRPr="003663B5">
        <w:rPr>
          <w:rFonts w:ascii="Times New Roman" w:hAnsi="Times New Roman" w:cs="Times New Roman"/>
          <w:bCs/>
          <w:sz w:val="24"/>
          <w:szCs w:val="24"/>
        </w:rPr>
        <w:t>после модернизации</w:t>
      </w:r>
      <w:r w:rsidRPr="003663B5">
        <w:rPr>
          <w:rFonts w:ascii="Times New Roman" w:hAnsi="Times New Roman" w:cs="Times New Roman"/>
          <w:bCs/>
          <w:sz w:val="24"/>
          <w:szCs w:val="24"/>
        </w:rPr>
        <w:t xml:space="preserve"> должны</w:t>
      </w:r>
      <w:r w:rsidR="00F05E8E" w:rsidRPr="003663B5">
        <w:rPr>
          <w:rFonts w:ascii="Times New Roman" w:hAnsi="Times New Roman" w:cs="Times New Roman"/>
          <w:bCs/>
          <w:sz w:val="24"/>
          <w:szCs w:val="24"/>
        </w:rPr>
        <w:t xml:space="preserve"> б</w:t>
      </w:r>
      <w:r w:rsidRPr="003663B5">
        <w:rPr>
          <w:rFonts w:ascii="Times New Roman" w:hAnsi="Times New Roman" w:cs="Times New Roman"/>
          <w:bCs/>
          <w:sz w:val="24"/>
          <w:szCs w:val="24"/>
        </w:rPr>
        <w:t xml:space="preserve">ыть </w:t>
      </w:r>
      <w:r w:rsidR="00F05E8E" w:rsidRPr="003663B5">
        <w:rPr>
          <w:rFonts w:ascii="Times New Roman" w:hAnsi="Times New Roman" w:cs="Times New Roman"/>
          <w:bCs/>
          <w:sz w:val="24"/>
          <w:szCs w:val="24"/>
        </w:rPr>
        <w:t>предоставлены</w:t>
      </w:r>
      <w:r w:rsidR="003663B5" w:rsidRPr="003663B5">
        <w:rPr>
          <w:rFonts w:ascii="Times New Roman" w:hAnsi="Times New Roman" w:cs="Times New Roman"/>
          <w:bCs/>
          <w:sz w:val="24"/>
          <w:szCs w:val="24"/>
        </w:rPr>
        <w:t xml:space="preserve"> заказчику</w:t>
      </w:r>
      <w:r w:rsidR="00EC32DA" w:rsidRPr="003663B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5A1CD0" w14:textId="77777777" w:rsidR="00562B2D" w:rsidRPr="003663B5" w:rsidRDefault="00562B2D" w:rsidP="00752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3B5">
        <w:rPr>
          <w:rFonts w:ascii="Times New Roman" w:hAnsi="Times New Roman" w:cs="Times New Roman"/>
          <w:color w:val="000000"/>
          <w:sz w:val="24"/>
          <w:szCs w:val="24"/>
        </w:rPr>
        <w:t>Оборудование, не указанное в настоящем ТЗ, однако, являющиеся необходимыми для обеспечения устойчивой работы по поставляемой технологии и получения конечной продукции с заданными свойствами при минимальных затратах, должны быть включены в объем поставки.</w:t>
      </w:r>
    </w:p>
    <w:p w14:paraId="2310245E" w14:textId="77777777" w:rsidR="00EC32DA" w:rsidRPr="003663B5" w:rsidRDefault="00EC32DA" w:rsidP="00752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3B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подготовке ТКП, Поставщику необходимо выполнить размещение технологического оборудования в линию агрегата полимерных покрытий, с учетом действующего смонтированного.</w:t>
      </w:r>
    </w:p>
    <w:p w14:paraId="3D4FE498" w14:textId="77777777" w:rsidR="00EC32DA" w:rsidRPr="003663B5" w:rsidRDefault="00EC32DA" w:rsidP="007522B1">
      <w:pPr>
        <w:pStyle w:val="Default"/>
        <w:ind w:firstLine="567"/>
        <w:jc w:val="both"/>
      </w:pPr>
      <w:r w:rsidRPr="003663B5">
        <w:t>Все поставляемое оборудование должно соответствовать требованиям нормативно-технических документов, действующих на территории Республики Узбекистан.</w:t>
      </w:r>
    </w:p>
    <w:p w14:paraId="3D0168C5" w14:textId="77777777" w:rsidR="00EC32DA" w:rsidRPr="003663B5" w:rsidRDefault="00EC32DA" w:rsidP="007522B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1D2754" w14:textId="095EECDD" w:rsidR="00DD1C5F" w:rsidRPr="003663B5" w:rsidRDefault="00B550B8" w:rsidP="00DD1C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663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="0049713A" w:rsidRPr="003663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модернизации о</w:t>
      </w:r>
      <w:r w:rsidR="00DD1C5F" w:rsidRPr="003663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жидаемые результаты модернизации</w:t>
      </w:r>
    </w:p>
    <w:p w14:paraId="4B7AB295" w14:textId="77777777" w:rsidR="007E6937" w:rsidRPr="003663B5" w:rsidRDefault="007E6937" w:rsidP="00DD1C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5487EF" w14:textId="54618FC7" w:rsidR="003663B5" w:rsidRPr="0000350B" w:rsidRDefault="003663B5" w:rsidP="00984F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35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Проблем</w:t>
      </w:r>
      <w:r w:rsidR="0000350B" w:rsidRPr="000035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</w:t>
      </w:r>
      <w:r w:rsidRPr="000035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действующего участка:</w:t>
      </w:r>
    </w:p>
    <w:p w14:paraId="462F4F74" w14:textId="77DFC01B" w:rsidR="002F5337" w:rsidRDefault="00702B7C" w:rsidP="00533569">
      <w:pPr>
        <w:pStyle w:val="aa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Слабое </w:t>
      </w:r>
      <w:r w:rsidR="003663B5">
        <w:rPr>
          <w:rFonts w:ascii="Times New Roman" w:hAnsi="Times New Roman" w:cs="Times New Roman"/>
          <w:color w:val="000000"/>
          <w:sz w:val="24"/>
          <w:szCs w:val="24"/>
        </w:rPr>
        <w:t>натяжени</w:t>
      </w:r>
      <w:r>
        <w:rPr>
          <w:rFonts w:ascii="Times New Roman" w:hAnsi="Times New Roman" w:cs="Times New Roman"/>
          <w:color w:val="000000"/>
          <w:sz w:val="24"/>
          <w:szCs w:val="24"/>
        </w:rPr>
        <w:t>е (в среднем 22 Н/мм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3663B5">
        <w:rPr>
          <w:rFonts w:ascii="Times New Roman" w:hAnsi="Times New Roman" w:cs="Times New Roman"/>
          <w:color w:val="000000"/>
          <w:sz w:val="24"/>
          <w:szCs w:val="24"/>
        </w:rPr>
        <w:t xml:space="preserve">на моталке </w:t>
      </w:r>
      <w:r w:rsidR="00533569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обеспечивает плотную смотку </w:t>
      </w:r>
      <w:r w:rsidR="00533569">
        <w:rPr>
          <w:rFonts w:ascii="Times New Roman" w:hAnsi="Times New Roman" w:cs="Times New Roman"/>
          <w:color w:val="000000"/>
          <w:sz w:val="24"/>
          <w:szCs w:val="24"/>
        </w:rPr>
        <w:t>рулон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533569">
        <w:rPr>
          <w:rFonts w:ascii="Times New Roman" w:hAnsi="Times New Roman" w:cs="Times New Roman"/>
          <w:color w:val="000000"/>
          <w:sz w:val="24"/>
          <w:szCs w:val="24"/>
        </w:rPr>
        <w:t xml:space="preserve"> полимерного проката с текстурированным покрытием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впоследствии которого </w:t>
      </w:r>
      <w:r w:rsidR="002F5337">
        <w:rPr>
          <w:rFonts w:ascii="Times New Roman" w:hAnsi="Times New Roman" w:cs="Times New Roman"/>
          <w:color w:val="000000"/>
          <w:sz w:val="24"/>
          <w:szCs w:val="24"/>
        </w:rPr>
        <w:t>готовые рулоны приседают при хранении на складе.</w:t>
      </w:r>
    </w:p>
    <w:p w14:paraId="51F5208C" w14:textId="77363D17" w:rsidR="003663B5" w:rsidRDefault="00702B7C" w:rsidP="00533569">
      <w:pPr>
        <w:pStyle w:val="aa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5337">
        <w:rPr>
          <w:rFonts w:ascii="Times New Roman" w:hAnsi="Times New Roman" w:cs="Times New Roman"/>
          <w:color w:val="000000"/>
          <w:sz w:val="24"/>
          <w:szCs w:val="24"/>
        </w:rPr>
        <w:t>Из-за слабого натяжения приходится снижать скорость производства до минимальных</w:t>
      </w:r>
      <w:r w:rsidR="00B82E81">
        <w:rPr>
          <w:rFonts w:ascii="Times New Roman" w:hAnsi="Times New Roman" w:cs="Times New Roman"/>
          <w:color w:val="000000"/>
          <w:sz w:val="24"/>
          <w:szCs w:val="24"/>
        </w:rPr>
        <w:t xml:space="preserve"> (50-60 м/мин.)</w:t>
      </w:r>
      <w:r w:rsidR="002F533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82E81">
        <w:rPr>
          <w:rFonts w:ascii="Times New Roman" w:hAnsi="Times New Roman" w:cs="Times New Roman"/>
          <w:color w:val="000000"/>
          <w:sz w:val="24"/>
          <w:szCs w:val="24"/>
        </w:rPr>
        <w:t>что приводит к снижению производительности агрегата.</w:t>
      </w:r>
    </w:p>
    <w:p w14:paraId="1E9A484A" w14:textId="4F861C27" w:rsidR="00B82E81" w:rsidRDefault="00516A59" w:rsidP="00533569">
      <w:pPr>
        <w:pStyle w:val="aa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Незначительное увеличение натяжения на моталке приводит к проскальзыванию полосы </w:t>
      </w:r>
      <w:r w:rsidR="006849C2">
        <w:rPr>
          <w:rFonts w:ascii="Times New Roman" w:hAnsi="Times New Roman" w:cs="Times New Roman"/>
          <w:color w:val="000000"/>
          <w:sz w:val="24"/>
          <w:szCs w:val="24"/>
        </w:rPr>
        <w:t>на натяжных станциях (обратной тяги),</w:t>
      </w:r>
      <w:r w:rsidR="00E27E15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установленных до моталки</w:t>
      </w:r>
      <w:r w:rsidR="00C1007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53618">
        <w:rPr>
          <w:rFonts w:ascii="Times New Roman" w:hAnsi="Times New Roman" w:cs="Times New Roman"/>
          <w:color w:val="000000"/>
          <w:sz w:val="24"/>
          <w:szCs w:val="24"/>
        </w:rPr>
        <w:t>Кроме этого,</w:t>
      </w:r>
      <w:r w:rsidR="00C10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3618">
        <w:rPr>
          <w:rFonts w:ascii="Times New Roman" w:hAnsi="Times New Roman" w:cs="Times New Roman"/>
          <w:color w:val="000000"/>
          <w:sz w:val="24"/>
          <w:szCs w:val="24"/>
        </w:rPr>
        <w:t xml:space="preserve">идёт </w:t>
      </w:r>
      <w:r w:rsidR="00015548">
        <w:rPr>
          <w:rFonts w:ascii="Times New Roman" w:hAnsi="Times New Roman" w:cs="Times New Roman"/>
          <w:color w:val="000000"/>
          <w:sz w:val="24"/>
          <w:szCs w:val="24"/>
        </w:rPr>
        <w:t>повышенн</w:t>
      </w:r>
      <w:r w:rsidR="00253618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="00015548">
        <w:rPr>
          <w:rFonts w:ascii="Times New Roman" w:hAnsi="Times New Roman" w:cs="Times New Roman"/>
          <w:color w:val="000000"/>
          <w:sz w:val="24"/>
          <w:szCs w:val="24"/>
        </w:rPr>
        <w:t xml:space="preserve"> нагрузк</w:t>
      </w:r>
      <w:r w:rsidR="0025361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155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3618">
        <w:rPr>
          <w:rFonts w:ascii="Times New Roman" w:hAnsi="Times New Roman" w:cs="Times New Roman"/>
          <w:color w:val="000000"/>
          <w:sz w:val="24"/>
          <w:szCs w:val="24"/>
        </w:rPr>
        <w:t xml:space="preserve">на оборудовании </w:t>
      </w:r>
      <w:r w:rsidR="00015548">
        <w:rPr>
          <w:rFonts w:ascii="Times New Roman" w:hAnsi="Times New Roman" w:cs="Times New Roman"/>
          <w:color w:val="000000"/>
          <w:sz w:val="24"/>
          <w:szCs w:val="24"/>
        </w:rPr>
        <w:t>выходного участка (</w:t>
      </w:r>
      <w:r w:rsidR="00256C88">
        <w:rPr>
          <w:rFonts w:ascii="Times New Roman" w:hAnsi="Times New Roman" w:cs="Times New Roman"/>
          <w:color w:val="000000"/>
          <w:sz w:val="24"/>
          <w:szCs w:val="24"/>
        </w:rPr>
        <w:t>вертикальный накопитель, тянущие ролики, обводные ролики и т.д.)</w:t>
      </w:r>
      <w:r w:rsidR="00E27E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689125" w14:textId="77777777" w:rsidR="0000350B" w:rsidRDefault="0000350B" w:rsidP="00984F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21DBB7" w14:textId="4F6539D5" w:rsidR="00DD1C5F" w:rsidRPr="0000350B" w:rsidRDefault="00DD1C5F" w:rsidP="00984F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35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Результатом модернизации является:</w:t>
      </w:r>
    </w:p>
    <w:p w14:paraId="16C289F8" w14:textId="7FEAE4F7" w:rsidR="008850A2" w:rsidRPr="008850A2" w:rsidRDefault="00DD1C5F" w:rsidP="008850A2">
      <w:pPr>
        <w:pStyle w:val="a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50A2">
        <w:rPr>
          <w:rFonts w:ascii="Times New Roman" w:hAnsi="Times New Roman" w:cs="Times New Roman"/>
          <w:color w:val="000000"/>
          <w:sz w:val="24"/>
          <w:szCs w:val="24"/>
        </w:rPr>
        <w:t>Увеличение натяжения</w:t>
      </w:r>
      <w:r w:rsidR="00754336" w:rsidRPr="008850A2">
        <w:rPr>
          <w:rFonts w:ascii="Times New Roman" w:hAnsi="Times New Roman" w:cs="Times New Roman"/>
          <w:color w:val="000000"/>
          <w:sz w:val="24"/>
          <w:szCs w:val="24"/>
        </w:rPr>
        <w:t xml:space="preserve"> полосы</w:t>
      </w:r>
      <w:r w:rsidRPr="008850A2">
        <w:rPr>
          <w:rFonts w:ascii="Times New Roman" w:hAnsi="Times New Roman" w:cs="Times New Roman"/>
          <w:color w:val="000000"/>
          <w:sz w:val="24"/>
          <w:szCs w:val="24"/>
        </w:rPr>
        <w:t xml:space="preserve"> на выходно</w:t>
      </w:r>
      <w:r w:rsidR="006849C2" w:rsidRPr="008850A2">
        <w:rPr>
          <w:rFonts w:ascii="Times New Roman" w:hAnsi="Times New Roman" w:cs="Times New Roman"/>
          <w:color w:val="000000"/>
          <w:sz w:val="24"/>
          <w:szCs w:val="24"/>
        </w:rPr>
        <w:t xml:space="preserve">м участке </w:t>
      </w:r>
      <w:r w:rsidR="00754336" w:rsidRPr="008850A2">
        <w:rPr>
          <w:rFonts w:ascii="Times New Roman" w:hAnsi="Times New Roman" w:cs="Times New Roman"/>
          <w:color w:val="000000"/>
          <w:sz w:val="24"/>
          <w:szCs w:val="24"/>
        </w:rPr>
        <w:t>АПП</w:t>
      </w:r>
      <w:r w:rsidRPr="008850A2">
        <w:rPr>
          <w:rFonts w:ascii="Times New Roman" w:hAnsi="Times New Roman" w:cs="Times New Roman"/>
          <w:color w:val="000000"/>
          <w:sz w:val="24"/>
          <w:szCs w:val="24"/>
        </w:rPr>
        <w:t xml:space="preserve"> с 22 Н/мм</w:t>
      </w:r>
      <w:r w:rsidRPr="008850A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8850A2">
        <w:rPr>
          <w:rFonts w:ascii="Times New Roman" w:hAnsi="Times New Roman" w:cs="Times New Roman"/>
          <w:color w:val="000000"/>
          <w:sz w:val="24"/>
          <w:szCs w:val="24"/>
        </w:rPr>
        <w:t xml:space="preserve"> до 100 Н/мм</w:t>
      </w:r>
      <w:r w:rsidR="00754336" w:rsidRPr="008850A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6849C2" w:rsidRPr="008850A2">
        <w:rPr>
          <w:rFonts w:ascii="Times New Roman" w:hAnsi="Times New Roman" w:cs="Times New Roman"/>
          <w:color w:val="000000"/>
          <w:sz w:val="24"/>
          <w:szCs w:val="24"/>
        </w:rPr>
        <w:t xml:space="preserve">, за счёт </w:t>
      </w:r>
      <w:r w:rsidR="0000350B" w:rsidRPr="008850A2">
        <w:rPr>
          <w:rFonts w:ascii="Times New Roman" w:hAnsi="Times New Roman" w:cs="Times New Roman"/>
          <w:color w:val="000000"/>
          <w:sz w:val="24"/>
          <w:szCs w:val="24"/>
        </w:rPr>
        <w:t>замены узлов,</w:t>
      </w:r>
      <w:r w:rsidR="005C3658" w:rsidRPr="008850A2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указанных в пункт</w:t>
      </w:r>
      <w:r w:rsidR="0000350B" w:rsidRPr="008850A2"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="005C3658" w:rsidRPr="008850A2">
        <w:rPr>
          <w:rFonts w:ascii="Times New Roman" w:hAnsi="Times New Roman" w:cs="Times New Roman"/>
          <w:color w:val="000000"/>
          <w:sz w:val="24"/>
          <w:szCs w:val="24"/>
        </w:rPr>
        <w:t xml:space="preserve"> 3.1 и 3.2.</w:t>
      </w:r>
    </w:p>
    <w:p w14:paraId="55A1E520" w14:textId="5145A968" w:rsidR="00855706" w:rsidRPr="003663B5" w:rsidRDefault="00754336" w:rsidP="008850A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3B5">
        <w:rPr>
          <w:rFonts w:ascii="Times New Roman" w:hAnsi="Times New Roman" w:cs="Times New Roman"/>
          <w:color w:val="000000"/>
          <w:sz w:val="24"/>
          <w:szCs w:val="24"/>
        </w:rPr>
        <w:t>2. В</w:t>
      </w:r>
      <w:r w:rsidR="00DD1C5F" w:rsidRPr="003663B5">
        <w:rPr>
          <w:rFonts w:ascii="Times New Roman" w:hAnsi="Times New Roman" w:cs="Times New Roman"/>
          <w:color w:val="000000"/>
          <w:sz w:val="24"/>
          <w:szCs w:val="24"/>
        </w:rPr>
        <w:t>озможност</w:t>
      </w:r>
      <w:r w:rsidRPr="003663B5">
        <w:rPr>
          <w:rFonts w:ascii="Times New Roman" w:hAnsi="Times New Roman" w:cs="Times New Roman"/>
          <w:color w:val="000000"/>
          <w:sz w:val="24"/>
          <w:szCs w:val="24"/>
        </w:rPr>
        <w:t>ь производства полимерного проката с текстурированным полимерным покрытие</w:t>
      </w:r>
      <w:r w:rsidR="00EF0495" w:rsidRPr="003663B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937C83" w:rsidRPr="003663B5">
        <w:rPr>
          <w:rFonts w:ascii="Times New Roman" w:hAnsi="Times New Roman" w:cs="Times New Roman"/>
          <w:color w:val="000000"/>
          <w:sz w:val="24"/>
          <w:szCs w:val="24"/>
        </w:rPr>
        <w:t xml:space="preserve"> без </w:t>
      </w:r>
      <w:r w:rsidR="008C3061" w:rsidRPr="003663B5">
        <w:rPr>
          <w:rFonts w:ascii="Times New Roman" w:hAnsi="Times New Roman" w:cs="Times New Roman"/>
          <w:color w:val="000000"/>
          <w:sz w:val="24"/>
          <w:szCs w:val="24"/>
        </w:rPr>
        <w:t>превышения</w:t>
      </w:r>
      <w:r w:rsidR="00937C83" w:rsidRPr="003663B5">
        <w:rPr>
          <w:rFonts w:ascii="Times New Roman" w:hAnsi="Times New Roman" w:cs="Times New Roman"/>
          <w:color w:val="000000"/>
          <w:sz w:val="24"/>
          <w:szCs w:val="24"/>
        </w:rPr>
        <w:t xml:space="preserve"> нагруз</w:t>
      </w:r>
      <w:r w:rsidR="008C3061" w:rsidRPr="003663B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937C83" w:rsidRPr="003663B5">
        <w:rPr>
          <w:rFonts w:ascii="Times New Roman" w:hAnsi="Times New Roman" w:cs="Times New Roman"/>
          <w:color w:val="000000"/>
          <w:sz w:val="24"/>
          <w:szCs w:val="24"/>
        </w:rPr>
        <w:t>к на оборудование АПП</w:t>
      </w:r>
      <w:r w:rsidR="005F0735">
        <w:rPr>
          <w:rFonts w:ascii="Times New Roman" w:hAnsi="Times New Roman" w:cs="Times New Roman"/>
          <w:color w:val="000000"/>
          <w:sz w:val="24"/>
          <w:szCs w:val="24"/>
        </w:rPr>
        <w:t xml:space="preserve"> и увеличение </w:t>
      </w:r>
      <w:r w:rsidR="00C10075">
        <w:rPr>
          <w:rFonts w:ascii="Times New Roman" w:hAnsi="Times New Roman" w:cs="Times New Roman"/>
          <w:color w:val="000000"/>
          <w:sz w:val="24"/>
          <w:szCs w:val="24"/>
        </w:rPr>
        <w:t>мощности производства за счёт увеличения скорости линии.</w:t>
      </w:r>
    </w:p>
    <w:p w14:paraId="3EDFDD95" w14:textId="77777777" w:rsidR="00DD1C5F" w:rsidRPr="003663B5" w:rsidRDefault="00DD1C5F" w:rsidP="005F66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44789E" w14:textId="77777777" w:rsidR="008B7125" w:rsidRPr="003663B5" w:rsidRDefault="008B7125" w:rsidP="008B712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663B5">
        <w:rPr>
          <w:rFonts w:ascii="Times New Roman" w:hAnsi="Times New Roman" w:cs="Times New Roman"/>
          <w:b/>
          <w:sz w:val="24"/>
          <w:szCs w:val="24"/>
        </w:rPr>
        <w:t>5 Требования к электрооборудованию и системе управления</w:t>
      </w:r>
    </w:p>
    <w:p w14:paraId="36D416EC" w14:textId="77777777" w:rsidR="008B7125" w:rsidRPr="003663B5" w:rsidRDefault="008B7125" w:rsidP="008B712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01802731" w14:textId="77777777" w:rsidR="008B7125" w:rsidRPr="003663B5" w:rsidRDefault="008B7125" w:rsidP="008B71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3B5">
        <w:rPr>
          <w:rFonts w:ascii="Times New Roman" w:hAnsi="Times New Roman" w:cs="Times New Roman"/>
          <w:sz w:val="24"/>
          <w:szCs w:val="24"/>
        </w:rPr>
        <w:t>Электрооборудование должно быть современным и надёжным, удобным для диагностики и технического обслуживания.</w:t>
      </w:r>
    </w:p>
    <w:p w14:paraId="2C6C32E8" w14:textId="0C7F47D4" w:rsidR="008B7125" w:rsidRPr="003663B5" w:rsidRDefault="008B7125" w:rsidP="008B71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3B5">
        <w:rPr>
          <w:rFonts w:ascii="Times New Roman" w:hAnsi="Times New Roman" w:cs="Times New Roman"/>
          <w:sz w:val="24"/>
          <w:szCs w:val="24"/>
        </w:rPr>
        <w:t xml:space="preserve">Электрооборудование должно поставляться комплектно для управления всеми механизмами поставляемыми оборудованиями. Установку электрооборудования, распределительных щитов и других панелей предусматривать в шкафах или с соответствующим ограждением согласно Правилам </w:t>
      </w:r>
      <w:r w:rsidR="00D92E93">
        <w:rPr>
          <w:rFonts w:ascii="Times New Roman" w:hAnsi="Times New Roman" w:cs="Times New Roman"/>
          <w:sz w:val="24"/>
          <w:szCs w:val="24"/>
        </w:rPr>
        <w:t xml:space="preserve">безопасности </w:t>
      </w:r>
      <w:r w:rsidRPr="003663B5">
        <w:rPr>
          <w:rFonts w:ascii="Times New Roman" w:hAnsi="Times New Roman" w:cs="Times New Roman"/>
          <w:sz w:val="24"/>
          <w:szCs w:val="24"/>
        </w:rPr>
        <w:t>устройства электроустановок</w:t>
      </w:r>
      <w:r w:rsidR="005D518D">
        <w:rPr>
          <w:rFonts w:ascii="Times New Roman" w:hAnsi="Times New Roman" w:cs="Times New Roman"/>
          <w:sz w:val="24"/>
          <w:szCs w:val="24"/>
        </w:rPr>
        <w:t>.</w:t>
      </w:r>
    </w:p>
    <w:p w14:paraId="4DE9B949" w14:textId="77777777" w:rsidR="008B7125" w:rsidRPr="003663B5" w:rsidRDefault="008B7125" w:rsidP="008B71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3B5">
        <w:rPr>
          <w:rFonts w:ascii="Times New Roman" w:hAnsi="Times New Roman" w:cs="Times New Roman"/>
          <w:sz w:val="24"/>
          <w:szCs w:val="24"/>
        </w:rPr>
        <w:t>Электрооборудование должно обеспечить контроль работоспособности оборудования с формирующими предупреждающими сигналами об отклонениях в режимах работы или состояния оборудования, а также аварийными сигналами о причинах отказов и сбоев в работе механизма.</w:t>
      </w:r>
    </w:p>
    <w:p w14:paraId="1A76040B" w14:textId="77777777" w:rsidR="008B7125" w:rsidRPr="003663B5" w:rsidRDefault="008B7125" w:rsidP="008B71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3B5">
        <w:rPr>
          <w:rFonts w:ascii="Times New Roman" w:hAnsi="Times New Roman" w:cs="Times New Roman"/>
          <w:sz w:val="24"/>
          <w:szCs w:val="24"/>
        </w:rPr>
        <w:t xml:space="preserve">Кабельные, </w:t>
      </w:r>
      <w:proofErr w:type="spellStart"/>
      <w:r w:rsidRPr="003663B5">
        <w:rPr>
          <w:rFonts w:ascii="Times New Roman" w:hAnsi="Times New Roman" w:cs="Times New Roman"/>
          <w:sz w:val="24"/>
          <w:szCs w:val="24"/>
        </w:rPr>
        <w:t>кабеленесущие</w:t>
      </w:r>
      <w:proofErr w:type="spellEnd"/>
      <w:r w:rsidRPr="003663B5">
        <w:rPr>
          <w:rFonts w:ascii="Times New Roman" w:hAnsi="Times New Roman" w:cs="Times New Roman"/>
          <w:sz w:val="24"/>
          <w:szCs w:val="24"/>
        </w:rPr>
        <w:t xml:space="preserve"> системы и конструкции, применяемые на оборудовании, должны быть термостойкие и устойчивые к агрессивной среде.</w:t>
      </w:r>
    </w:p>
    <w:p w14:paraId="3C85E5F9" w14:textId="77777777" w:rsidR="008B7125" w:rsidRPr="003663B5" w:rsidRDefault="008B7125" w:rsidP="008B71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3B5">
        <w:rPr>
          <w:rFonts w:ascii="Times New Roman" w:hAnsi="Times New Roman" w:cs="Times New Roman"/>
          <w:sz w:val="24"/>
          <w:szCs w:val="24"/>
        </w:rPr>
        <w:t>В проекте – управление всеми механизмами предусмотреть на основе цифровой техники с возможностью дальнейшего развития возможностей.</w:t>
      </w:r>
    </w:p>
    <w:p w14:paraId="77D46256" w14:textId="77777777" w:rsidR="008B7125" w:rsidRPr="003663B5" w:rsidRDefault="008B7125" w:rsidP="008B71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3B5">
        <w:rPr>
          <w:rFonts w:ascii="Times New Roman" w:hAnsi="Times New Roman" w:cs="Times New Roman"/>
          <w:sz w:val="24"/>
          <w:szCs w:val="24"/>
        </w:rPr>
        <w:t>В проекте на всех механизмах предусмотреть преобразователи частоты с рекуператором электроэнергии.</w:t>
      </w:r>
    </w:p>
    <w:p w14:paraId="29CD7820" w14:textId="77777777" w:rsidR="008B7125" w:rsidRPr="003663B5" w:rsidRDefault="008B7125" w:rsidP="00773D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863945" w14:textId="77777777" w:rsidR="004C0163" w:rsidRPr="003663B5" w:rsidRDefault="00FC0DE3" w:rsidP="00773D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3B5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773D13" w:rsidRPr="003663B5">
        <w:rPr>
          <w:rFonts w:ascii="Times New Roman" w:hAnsi="Times New Roman" w:cs="Times New Roman"/>
          <w:b/>
          <w:bCs/>
          <w:sz w:val="24"/>
          <w:szCs w:val="24"/>
        </w:rPr>
        <w:t xml:space="preserve">Особые требования к </w:t>
      </w:r>
      <w:r w:rsidR="00BA6481" w:rsidRPr="003663B5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773D13" w:rsidRPr="003663B5">
        <w:rPr>
          <w:rFonts w:ascii="Times New Roman" w:hAnsi="Times New Roman" w:cs="Times New Roman"/>
          <w:b/>
          <w:bCs/>
          <w:sz w:val="24"/>
          <w:szCs w:val="24"/>
        </w:rPr>
        <w:t>борудованию</w:t>
      </w:r>
    </w:p>
    <w:p w14:paraId="1A4FD726" w14:textId="77777777" w:rsidR="004F4B23" w:rsidRPr="003663B5" w:rsidRDefault="004F4B23" w:rsidP="00773D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D806F" w14:textId="77777777" w:rsidR="00773D13" w:rsidRPr="003663B5" w:rsidRDefault="00554810" w:rsidP="00773D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3B5">
        <w:rPr>
          <w:rFonts w:ascii="Times New Roman" w:hAnsi="Times New Roman" w:cs="Times New Roman"/>
          <w:sz w:val="24"/>
          <w:szCs w:val="24"/>
        </w:rPr>
        <w:t>Поставщик</w:t>
      </w:r>
      <w:r w:rsidR="00773D13" w:rsidRPr="003663B5">
        <w:rPr>
          <w:rFonts w:ascii="Times New Roman" w:hAnsi="Times New Roman" w:cs="Times New Roman"/>
          <w:sz w:val="24"/>
          <w:szCs w:val="24"/>
        </w:rPr>
        <w:t xml:space="preserve"> должен гарантировать следующее:</w:t>
      </w:r>
    </w:p>
    <w:p w14:paraId="2F34DB92" w14:textId="4CEF57D0" w:rsidR="00773D13" w:rsidRPr="003663B5" w:rsidRDefault="00773D13" w:rsidP="008B3A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3B5">
        <w:rPr>
          <w:rFonts w:ascii="Times New Roman" w:hAnsi="Times New Roman" w:cs="Times New Roman"/>
          <w:sz w:val="24"/>
          <w:szCs w:val="24"/>
        </w:rPr>
        <w:t>-</w:t>
      </w:r>
      <w:r w:rsidR="008B3AF5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Pr="003663B5">
        <w:rPr>
          <w:rFonts w:ascii="Times New Roman" w:hAnsi="Times New Roman" w:cs="Times New Roman"/>
          <w:sz w:val="24"/>
          <w:szCs w:val="24"/>
        </w:rPr>
        <w:t xml:space="preserve">поставляемое оборудование должно соответствовать требованиям </w:t>
      </w:r>
      <w:r w:rsidR="00325AAA" w:rsidRPr="003663B5">
        <w:rPr>
          <w:rFonts w:ascii="Times New Roman" w:hAnsi="Times New Roman" w:cs="Times New Roman"/>
          <w:sz w:val="24"/>
          <w:szCs w:val="24"/>
        </w:rPr>
        <w:t>промышленной, радиационной и ядерной безопасности</w:t>
      </w:r>
      <w:r w:rsidR="005D518D">
        <w:rPr>
          <w:rFonts w:ascii="Times New Roman" w:hAnsi="Times New Roman" w:cs="Times New Roman"/>
          <w:sz w:val="24"/>
          <w:szCs w:val="24"/>
        </w:rPr>
        <w:t>;</w:t>
      </w:r>
    </w:p>
    <w:p w14:paraId="19D84130" w14:textId="77777777" w:rsidR="00773D13" w:rsidRPr="003663B5" w:rsidRDefault="00773D13" w:rsidP="00773D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3B5">
        <w:rPr>
          <w:rFonts w:ascii="Times New Roman" w:hAnsi="Times New Roman" w:cs="Times New Roman"/>
          <w:sz w:val="24"/>
          <w:szCs w:val="24"/>
        </w:rPr>
        <w:t>- поставляемое оборудование будет новым и изготовленным не позднее 365 календарных дней до даты его поставки;</w:t>
      </w:r>
    </w:p>
    <w:p w14:paraId="18499D6A" w14:textId="77777777" w:rsidR="00773D13" w:rsidRPr="003663B5" w:rsidRDefault="00773D13" w:rsidP="00773D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3B5">
        <w:rPr>
          <w:rFonts w:ascii="Times New Roman" w:hAnsi="Times New Roman" w:cs="Times New Roman"/>
          <w:sz w:val="24"/>
          <w:szCs w:val="24"/>
        </w:rPr>
        <w:t>- поставляемое оборудование не будет ранее использованным и эксплуатированным;</w:t>
      </w:r>
    </w:p>
    <w:p w14:paraId="5B28B037" w14:textId="77777777" w:rsidR="00773D13" w:rsidRPr="003663B5" w:rsidRDefault="00773D13" w:rsidP="00773D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3B5">
        <w:rPr>
          <w:rFonts w:ascii="Times New Roman" w:hAnsi="Times New Roman" w:cs="Times New Roman"/>
          <w:sz w:val="24"/>
          <w:szCs w:val="24"/>
        </w:rPr>
        <w:lastRenderedPageBreak/>
        <w:t>- поставляемое оборудование должно быть современным, энергоэффективным и соответствовать международным стандартам качества.</w:t>
      </w:r>
    </w:p>
    <w:p w14:paraId="42FD1D79" w14:textId="77777777" w:rsidR="00773D13" w:rsidRPr="003663B5" w:rsidRDefault="004F4B23" w:rsidP="00773D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3B5">
        <w:rPr>
          <w:rFonts w:ascii="Times New Roman" w:hAnsi="Times New Roman" w:cs="Times New Roman"/>
          <w:sz w:val="24"/>
          <w:szCs w:val="24"/>
        </w:rPr>
        <w:t>Поставщик</w:t>
      </w:r>
      <w:r w:rsidR="00773D13" w:rsidRPr="003663B5">
        <w:rPr>
          <w:rFonts w:ascii="Times New Roman" w:hAnsi="Times New Roman" w:cs="Times New Roman"/>
          <w:sz w:val="24"/>
          <w:szCs w:val="24"/>
        </w:rPr>
        <w:t xml:space="preserve"> должен также гарантировать</w:t>
      </w:r>
      <w:r w:rsidR="00BA6481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="00773D13" w:rsidRPr="003663B5">
        <w:rPr>
          <w:rFonts w:ascii="Times New Roman" w:hAnsi="Times New Roman" w:cs="Times New Roman"/>
          <w:sz w:val="24"/>
          <w:szCs w:val="24"/>
        </w:rPr>
        <w:t>следующее:</w:t>
      </w:r>
    </w:p>
    <w:p w14:paraId="03608F97" w14:textId="77777777" w:rsidR="00773D13" w:rsidRPr="003663B5" w:rsidRDefault="00773D13" w:rsidP="00773D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3B5">
        <w:rPr>
          <w:rFonts w:ascii="Times New Roman" w:hAnsi="Times New Roman" w:cs="Times New Roman"/>
          <w:sz w:val="24"/>
          <w:szCs w:val="24"/>
        </w:rPr>
        <w:t>- будет нести персональную</w:t>
      </w:r>
      <w:r w:rsidR="00BA6481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Pr="003663B5">
        <w:rPr>
          <w:rFonts w:ascii="Times New Roman" w:hAnsi="Times New Roman" w:cs="Times New Roman"/>
          <w:sz w:val="24"/>
          <w:szCs w:val="24"/>
        </w:rPr>
        <w:t>ответственность за соблюдение</w:t>
      </w:r>
      <w:r w:rsidR="00BA6481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Pr="003663B5">
        <w:rPr>
          <w:rFonts w:ascii="Times New Roman" w:hAnsi="Times New Roman" w:cs="Times New Roman"/>
          <w:sz w:val="24"/>
          <w:szCs w:val="24"/>
        </w:rPr>
        <w:t>перечисленных в данном пункте</w:t>
      </w:r>
      <w:r w:rsidR="00BA6481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Pr="003663B5">
        <w:rPr>
          <w:rFonts w:ascii="Times New Roman" w:hAnsi="Times New Roman" w:cs="Times New Roman"/>
          <w:sz w:val="24"/>
          <w:szCs w:val="24"/>
        </w:rPr>
        <w:t>требований;</w:t>
      </w:r>
    </w:p>
    <w:p w14:paraId="2A714529" w14:textId="77777777" w:rsidR="00773D13" w:rsidRPr="003663B5" w:rsidRDefault="00773D13" w:rsidP="00773D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3B5">
        <w:rPr>
          <w:rFonts w:ascii="Times New Roman" w:hAnsi="Times New Roman" w:cs="Times New Roman"/>
          <w:sz w:val="24"/>
          <w:szCs w:val="24"/>
        </w:rPr>
        <w:t>- устранить за свой счет и в рамках</w:t>
      </w:r>
      <w:r w:rsidR="00BA6481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Pr="003663B5">
        <w:rPr>
          <w:rFonts w:ascii="Times New Roman" w:hAnsi="Times New Roman" w:cs="Times New Roman"/>
          <w:sz w:val="24"/>
          <w:szCs w:val="24"/>
        </w:rPr>
        <w:t>стоимости контракта любые замечания в</w:t>
      </w:r>
      <w:r w:rsidR="00BA6481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Pr="003663B5">
        <w:rPr>
          <w:rFonts w:ascii="Times New Roman" w:hAnsi="Times New Roman" w:cs="Times New Roman"/>
          <w:sz w:val="24"/>
          <w:szCs w:val="24"/>
        </w:rPr>
        <w:t>части несоответствия поставленного</w:t>
      </w:r>
      <w:r w:rsidR="00BA6481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Pr="003663B5">
        <w:rPr>
          <w:rFonts w:ascii="Times New Roman" w:hAnsi="Times New Roman" w:cs="Times New Roman"/>
          <w:sz w:val="24"/>
          <w:szCs w:val="24"/>
        </w:rPr>
        <w:t>оборудования перечисленным в данном</w:t>
      </w:r>
      <w:r w:rsidR="00BA6481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Pr="003663B5">
        <w:rPr>
          <w:rFonts w:ascii="Times New Roman" w:hAnsi="Times New Roman" w:cs="Times New Roman"/>
          <w:sz w:val="24"/>
          <w:szCs w:val="24"/>
        </w:rPr>
        <w:t>пункте требованиям.</w:t>
      </w:r>
    </w:p>
    <w:p w14:paraId="5676FD4D" w14:textId="77777777" w:rsidR="00773D13" w:rsidRPr="003663B5" w:rsidRDefault="00773D13" w:rsidP="00773D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E050C9" w14:textId="583AB3F9" w:rsidR="00773D13" w:rsidRPr="003663B5" w:rsidRDefault="00FC0DE3" w:rsidP="00773D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3B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417EF" w:rsidRPr="003663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3D13" w:rsidRPr="003663B5">
        <w:rPr>
          <w:rFonts w:ascii="Times New Roman" w:hAnsi="Times New Roman" w:cs="Times New Roman"/>
          <w:b/>
          <w:bCs/>
          <w:sz w:val="24"/>
          <w:szCs w:val="24"/>
        </w:rPr>
        <w:t>Требования по</w:t>
      </w:r>
      <w:r w:rsidR="00BA6481" w:rsidRPr="003663B5">
        <w:rPr>
          <w:rFonts w:ascii="Times New Roman" w:hAnsi="Times New Roman" w:cs="Times New Roman"/>
          <w:b/>
          <w:bCs/>
          <w:sz w:val="24"/>
          <w:szCs w:val="24"/>
        </w:rPr>
        <w:t xml:space="preserve"> к</w:t>
      </w:r>
      <w:r w:rsidR="00773D13" w:rsidRPr="003663B5">
        <w:rPr>
          <w:rFonts w:ascii="Times New Roman" w:hAnsi="Times New Roman" w:cs="Times New Roman"/>
          <w:b/>
          <w:bCs/>
          <w:sz w:val="24"/>
          <w:szCs w:val="24"/>
        </w:rPr>
        <w:t>омплектации</w:t>
      </w:r>
    </w:p>
    <w:p w14:paraId="1187F262" w14:textId="77777777" w:rsidR="00CA5DD6" w:rsidRPr="003663B5" w:rsidRDefault="00CA5DD6" w:rsidP="00773D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A5865" w14:textId="77777777" w:rsidR="00773D13" w:rsidRPr="003663B5" w:rsidRDefault="00773D13" w:rsidP="00773D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3B5">
        <w:rPr>
          <w:rFonts w:ascii="Times New Roman" w:hAnsi="Times New Roman" w:cs="Times New Roman"/>
          <w:sz w:val="24"/>
          <w:szCs w:val="24"/>
        </w:rPr>
        <w:t>Комплектация товара должна</w:t>
      </w:r>
      <w:r w:rsidR="00BA6481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Pr="003663B5">
        <w:rPr>
          <w:rFonts w:ascii="Times New Roman" w:hAnsi="Times New Roman" w:cs="Times New Roman"/>
          <w:sz w:val="24"/>
          <w:szCs w:val="24"/>
        </w:rPr>
        <w:t>соответствовать разработанной проектной</w:t>
      </w:r>
      <w:r w:rsidR="00BA6481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Pr="003663B5">
        <w:rPr>
          <w:rFonts w:ascii="Times New Roman" w:hAnsi="Times New Roman" w:cs="Times New Roman"/>
          <w:sz w:val="24"/>
          <w:szCs w:val="24"/>
        </w:rPr>
        <w:t>документации и обеспечивать выход на</w:t>
      </w:r>
      <w:r w:rsidR="00BA6481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Pr="003663B5">
        <w:rPr>
          <w:rFonts w:ascii="Times New Roman" w:hAnsi="Times New Roman" w:cs="Times New Roman"/>
          <w:sz w:val="24"/>
          <w:szCs w:val="24"/>
        </w:rPr>
        <w:t>проектную мощность.</w:t>
      </w:r>
      <w:r w:rsidR="00BC21DD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Pr="003663B5">
        <w:rPr>
          <w:rFonts w:ascii="Times New Roman" w:hAnsi="Times New Roman" w:cs="Times New Roman"/>
          <w:sz w:val="24"/>
          <w:szCs w:val="24"/>
        </w:rPr>
        <w:t>Окончательные количество и</w:t>
      </w:r>
      <w:r w:rsidR="00BA6481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Pr="003663B5">
        <w:rPr>
          <w:rFonts w:ascii="Times New Roman" w:hAnsi="Times New Roman" w:cs="Times New Roman"/>
          <w:sz w:val="24"/>
          <w:szCs w:val="24"/>
        </w:rPr>
        <w:t>наименование поставляемого исполнителем</w:t>
      </w:r>
      <w:r w:rsidR="00BA6481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Pr="003663B5">
        <w:rPr>
          <w:rFonts w:ascii="Times New Roman" w:hAnsi="Times New Roman" w:cs="Times New Roman"/>
          <w:sz w:val="24"/>
          <w:szCs w:val="24"/>
        </w:rPr>
        <w:t>товара подлежат согласованию с заказчиком.</w:t>
      </w:r>
    </w:p>
    <w:p w14:paraId="35CDD669" w14:textId="77777777" w:rsidR="00773D13" w:rsidRPr="003663B5" w:rsidRDefault="004F4B23" w:rsidP="00773D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3B5">
        <w:rPr>
          <w:rFonts w:ascii="Times New Roman" w:hAnsi="Times New Roman" w:cs="Times New Roman"/>
          <w:sz w:val="24"/>
          <w:szCs w:val="24"/>
        </w:rPr>
        <w:t>Поставщик</w:t>
      </w:r>
      <w:r w:rsidR="00773D13" w:rsidRPr="003663B5">
        <w:rPr>
          <w:rFonts w:ascii="Times New Roman" w:hAnsi="Times New Roman" w:cs="Times New Roman"/>
          <w:sz w:val="24"/>
          <w:szCs w:val="24"/>
        </w:rPr>
        <w:t xml:space="preserve"> должен гарантировать, что</w:t>
      </w:r>
      <w:r w:rsidR="00185455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="00773D13" w:rsidRPr="003663B5">
        <w:rPr>
          <w:rFonts w:ascii="Times New Roman" w:hAnsi="Times New Roman" w:cs="Times New Roman"/>
          <w:sz w:val="24"/>
          <w:szCs w:val="24"/>
        </w:rPr>
        <w:t>поставляемый Товар надлежащего качества,</w:t>
      </w:r>
      <w:r w:rsidR="00185455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="00773D13" w:rsidRPr="003663B5">
        <w:rPr>
          <w:rFonts w:ascii="Times New Roman" w:hAnsi="Times New Roman" w:cs="Times New Roman"/>
          <w:sz w:val="24"/>
          <w:szCs w:val="24"/>
        </w:rPr>
        <w:t>полностью укомплектованный и будет</w:t>
      </w:r>
      <w:r w:rsidR="00185455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="00773D13" w:rsidRPr="003663B5">
        <w:rPr>
          <w:rFonts w:ascii="Times New Roman" w:hAnsi="Times New Roman" w:cs="Times New Roman"/>
          <w:sz w:val="24"/>
          <w:szCs w:val="24"/>
        </w:rPr>
        <w:t>соответствовать стандартам страны</w:t>
      </w:r>
      <w:r w:rsidR="00185455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="00773D13" w:rsidRPr="003663B5">
        <w:rPr>
          <w:rFonts w:ascii="Times New Roman" w:hAnsi="Times New Roman" w:cs="Times New Roman"/>
          <w:sz w:val="24"/>
          <w:szCs w:val="24"/>
        </w:rPr>
        <w:t>Происхождения Товара.</w:t>
      </w:r>
    </w:p>
    <w:p w14:paraId="34A74B11" w14:textId="77777777" w:rsidR="00773D13" w:rsidRPr="003663B5" w:rsidRDefault="004F4B23" w:rsidP="00773D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3B5">
        <w:rPr>
          <w:rFonts w:ascii="Times New Roman" w:hAnsi="Times New Roman" w:cs="Times New Roman"/>
          <w:sz w:val="24"/>
          <w:szCs w:val="24"/>
        </w:rPr>
        <w:t>Поставщик</w:t>
      </w:r>
      <w:r w:rsidR="00773D13" w:rsidRPr="003663B5">
        <w:rPr>
          <w:rFonts w:ascii="Times New Roman" w:hAnsi="Times New Roman" w:cs="Times New Roman"/>
          <w:sz w:val="24"/>
          <w:szCs w:val="24"/>
        </w:rPr>
        <w:t xml:space="preserve"> удостоверяет качество</w:t>
      </w:r>
      <w:r w:rsidR="00185455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="00773D13" w:rsidRPr="003663B5">
        <w:rPr>
          <w:rFonts w:ascii="Times New Roman" w:hAnsi="Times New Roman" w:cs="Times New Roman"/>
          <w:sz w:val="24"/>
          <w:szCs w:val="24"/>
        </w:rPr>
        <w:t>поставляемого Товара сертификатом</w:t>
      </w:r>
      <w:r w:rsidR="00185455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="00773D13" w:rsidRPr="003663B5">
        <w:rPr>
          <w:rFonts w:ascii="Times New Roman" w:hAnsi="Times New Roman" w:cs="Times New Roman"/>
          <w:sz w:val="24"/>
          <w:szCs w:val="24"/>
        </w:rPr>
        <w:t>качества Исполнителя или завода-изготовителя, отвечающий международным</w:t>
      </w:r>
      <w:r w:rsidR="00185455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="00773D13" w:rsidRPr="003663B5">
        <w:rPr>
          <w:rFonts w:ascii="Times New Roman" w:hAnsi="Times New Roman" w:cs="Times New Roman"/>
          <w:sz w:val="24"/>
          <w:szCs w:val="24"/>
        </w:rPr>
        <w:t>стандартам или стандартам страны-производителя.</w:t>
      </w:r>
    </w:p>
    <w:p w14:paraId="10F7AB9D" w14:textId="77777777" w:rsidR="00773D13" w:rsidRPr="003663B5" w:rsidRDefault="004F4B23" w:rsidP="00773D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3B5">
        <w:rPr>
          <w:rFonts w:ascii="Times New Roman" w:hAnsi="Times New Roman" w:cs="Times New Roman"/>
          <w:sz w:val="24"/>
          <w:szCs w:val="24"/>
        </w:rPr>
        <w:t>Поставщик</w:t>
      </w:r>
      <w:r w:rsidR="00773D13" w:rsidRPr="003663B5">
        <w:rPr>
          <w:rFonts w:ascii="Times New Roman" w:hAnsi="Times New Roman" w:cs="Times New Roman"/>
          <w:sz w:val="24"/>
          <w:szCs w:val="24"/>
        </w:rPr>
        <w:t xml:space="preserve"> должен гарантировать, что</w:t>
      </w:r>
      <w:r w:rsidR="00185455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="00773D13" w:rsidRPr="003663B5">
        <w:rPr>
          <w:rFonts w:ascii="Times New Roman" w:hAnsi="Times New Roman" w:cs="Times New Roman"/>
          <w:sz w:val="24"/>
          <w:szCs w:val="24"/>
        </w:rPr>
        <w:t>оборудование, комплектующие,</w:t>
      </w:r>
      <w:r w:rsidR="00185455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="00773D13" w:rsidRPr="003663B5">
        <w:rPr>
          <w:rFonts w:ascii="Times New Roman" w:hAnsi="Times New Roman" w:cs="Times New Roman"/>
          <w:sz w:val="24"/>
          <w:szCs w:val="24"/>
        </w:rPr>
        <w:t>строительные и расходные материалы,</w:t>
      </w:r>
      <w:r w:rsidR="00185455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="00773D13" w:rsidRPr="003663B5">
        <w:rPr>
          <w:rFonts w:ascii="Times New Roman" w:hAnsi="Times New Roman" w:cs="Times New Roman"/>
          <w:sz w:val="24"/>
          <w:szCs w:val="24"/>
        </w:rPr>
        <w:t>поставляемые в рамках стоимости Контракта,</w:t>
      </w:r>
      <w:r w:rsidR="00185455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="00773D13" w:rsidRPr="003663B5">
        <w:rPr>
          <w:rFonts w:ascii="Times New Roman" w:hAnsi="Times New Roman" w:cs="Times New Roman"/>
          <w:sz w:val="24"/>
          <w:szCs w:val="24"/>
        </w:rPr>
        <w:t xml:space="preserve">достаточны для </w:t>
      </w:r>
      <w:r w:rsidR="00111161" w:rsidRPr="003663B5">
        <w:rPr>
          <w:rFonts w:ascii="Times New Roman" w:hAnsi="Times New Roman" w:cs="Times New Roman"/>
          <w:sz w:val="24"/>
          <w:szCs w:val="24"/>
        </w:rPr>
        <w:t xml:space="preserve">модернизации </w:t>
      </w:r>
      <w:r w:rsidR="00D02290" w:rsidRPr="003663B5">
        <w:rPr>
          <w:rFonts w:ascii="Times New Roman" w:hAnsi="Times New Roman" w:cs="Times New Roman"/>
          <w:sz w:val="24"/>
          <w:szCs w:val="24"/>
        </w:rPr>
        <w:t>АПП</w:t>
      </w:r>
      <w:r w:rsidR="00111161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="00773D13" w:rsidRPr="003663B5">
        <w:rPr>
          <w:rFonts w:ascii="Times New Roman" w:hAnsi="Times New Roman" w:cs="Times New Roman"/>
          <w:sz w:val="24"/>
          <w:szCs w:val="24"/>
        </w:rPr>
        <w:t>и выхода его на проектны</w:t>
      </w:r>
      <w:r w:rsidR="00111161" w:rsidRPr="003663B5">
        <w:rPr>
          <w:rFonts w:ascii="Times New Roman" w:hAnsi="Times New Roman" w:cs="Times New Roman"/>
          <w:sz w:val="24"/>
          <w:szCs w:val="24"/>
        </w:rPr>
        <w:t>е</w:t>
      </w:r>
      <w:r w:rsidR="00185455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="00773D13" w:rsidRPr="003663B5">
        <w:rPr>
          <w:rFonts w:ascii="Times New Roman" w:hAnsi="Times New Roman" w:cs="Times New Roman"/>
          <w:sz w:val="24"/>
          <w:szCs w:val="24"/>
        </w:rPr>
        <w:t>показатели.</w:t>
      </w:r>
    </w:p>
    <w:p w14:paraId="087F50BF" w14:textId="77777777" w:rsidR="00773D13" w:rsidRPr="003663B5" w:rsidRDefault="00773D13" w:rsidP="00773D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3B5">
        <w:rPr>
          <w:rFonts w:ascii="Times New Roman" w:hAnsi="Times New Roman" w:cs="Times New Roman"/>
          <w:sz w:val="24"/>
          <w:szCs w:val="24"/>
        </w:rPr>
        <w:t>В случае выявления заказчиком</w:t>
      </w:r>
      <w:r w:rsidR="00185455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Pr="003663B5">
        <w:rPr>
          <w:rFonts w:ascii="Times New Roman" w:hAnsi="Times New Roman" w:cs="Times New Roman"/>
          <w:sz w:val="24"/>
          <w:szCs w:val="24"/>
        </w:rPr>
        <w:t>необходимости допоставки товаров,</w:t>
      </w:r>
      <w:r w:rsidR="00185455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Pr="003663B5">
        <w:rPr>
          <w:rFonts w:ascii="Times New Roman" w:hAnsi="Times New Roman" w:cs="Times New Roman"/>
          <w:sz w:val="24"/>
          <w:szCs w:val="24"/>
        </w:rPr>
        <w:t>обусловленной несоответствием</w:t>
      </w:r>
      <w:r w:rsidR="00185455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Pr="003663B5">
        <w:rPr>
          <w:rFonts w:ascii="Times New Roman" w:hAnsi="Times New Roman" w:cs="Times New Roman"/>
          <w:sz w:val="24"/>
          <w:szCs w:val="24"/>
        </w:rPr>
        <w:t>поставленного товара разработанной</w:t>
      </w:r>
      <w:r w:rsidR="00185455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Pr="003663B5">
        <w:rPr>
          <w:rFonts w:ascii="Times New Roman" w:hAnsi="Times New Roman" w:cs="Times New Roman"/>
          <w:sz w:val="24"/>
          <w:szCs w:val="24"/>
        </w:rPr>
        <w:t xml:space="preserve">проектной документации, то </w:t>
      </w:r>
      <w:r w:rsidR="004F4B23" w:rsidRPr="003663B5">
        <w:rPr>
          <w:rFonts w:ascii="Times New Roman" w:hAnsi="Times New Roman" w:cs="Times New Roman"/>
          <w:sz w:val="24"/>
          <w:szCs w:val="24"/>
        </w:rPr>
        <w:t>Поставщик</w:t>
      </w:r>
      <w:r w:rsidR="00185455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Pr="003663B5">
        <w:rPr>
          <w:rFonts w:ascii="Times New Roman" w:hAnsi="Times New Roman" w:cs="Times New Roman"/>
          <w:sz w:val="24"/>
          <w:szCs w:val="24"/>
        </w:rPr>
        <w:t>должен гарантировать допоставку товара в</w:t>
      </w:r>
      <w:r w:rsidR="00185455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Pr="003663B5">
        <w:rPr>
          <w:rFonts w:ascii="Times New Roman" w:hAnsi="Times New Roman" w:cs="Times New Roman"/>
          <w:sz w:val="24"/>
          <w:szCs w:val="24"/>
        </w:rPr>
        <w:t>заявленном объеме и в рамках стоимости</w:t>
      </w:r>
      <w:r w:rsidR="00185455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Pr="003663B5">
        <w:rPr>
          <w:rFonts w:ascii="Times New Roman" w:hAnsi="Times New Roman" w:cs="Times New Roman"/>
          <w:sz w:val="24"/>
          <w:szCs w:val="24"/>
        </w:rPr>
        <w:t>контракта.</w:t>
      </w:r>
    </w:p>
    <w:p w14:paraId="17497765" w14:textId="77777777" w:rsidR="00773D13" w:rsidRPr="003663B5" w:rsidRDefault="004F4B23" w:rsidP="00773D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3B5">
        <w:rPr>
          <w:rFonts w:ascii="Times New Roman" w:hAnsi="Times New Roman" w:cs="Times New Roman"/>
          <w:sz w:val="24"/>
          <w:szCs w:val="24"/>
        </w:rPr>
        <w:t>Поставщик</w:t>
      </w:r>
      <w:r w:rsidR="00773D13" w:rsidRPr="003663B5">
        <w:rPr>
          <w:rFonts w:ascii="Times New Roman" w:hAnsi="Times New Roman" w:cs="Times New Roman"/>
          <w:sz w:val="24"/>
          <w:szCs w:val="24"/>
        </w:rPr>
        <w:t xml:space="preserve"> должен гарантировать, что</w:t>
      </w:r>
      <w:r w:rsidR="00185455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="00773D13" w:rsidRPr="003663B5">
        <w:rPr>
          <w:rFonts w:ascii="Times New Roman" w:hAnsi="Times New Roman" w:cs="Times New Roman"/>
          <w:sz w:val="24"/>
          <w:szCs w:val="24"/>
        </w:rPr>
        <w:t>поставляемые материалы, оборудование и</w:t>
      </w:r>
      <w:r w:rsidR="00185455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="00773D13" w:rsidRPr="003663B5">
        <w:rPr>
          <w:rFonts w:ascii="Times New Roman" w:hAnsi="Times New Roman" w:cs="Times New Roman"/>
          <w:sz w:val="24"/>
          <w:szCs w:val="24"/>
        </w:rPr>
        <w:t>комплектующие изделия, конструкции и</w:t>
      </w:r>
      <w:r w:rsidR="00185455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="00773D13" w:rsidRPr="003663B5">
        <w:rPr>
          <w:rFonts w:ascii="Times New Roman" w:hAnsi="Times New Roman" w:cs="Times New Roman"/>
          <w:sz w:val="24"/>
          <w:szCs w:val="24"/>
        </w:rPr>
        <w:t xml:space="preserve">системы, применяемые для </w:t>
      </w:r>
      <w:r w:rsidR="00111161" w:rsidRPr="003663B5">
        <w:rPr>
          <w:rFonts w:ascii="Times New Roman" w:hAnsi="Times New Roman" w:cs="Times New Roman"/>
          <w:sz w:val="24"/>
          <w:szCs w:val="24"/>
        </w:rPr>
        <w:t>монтажа и строительства</w:t>
      </w:r>
      <w:r w:rsidR="00773D13" w:rsidRPr="003663B5">
        <w:rPr>
          <w:rFonts w:ascii="Times New Roman" w:hAnsi="Times New Roman" w:cs="Times New Roman"/>
          <w:sz w:val="24"/>
          <w:szCs w:val="24"/>
        </w:rPr>
        <w:t>,</w:t>
      </w:r>
      <w:r w:rsidR="00185455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="00773D13" w:rsidRPr="003663B5">
        <w:rPr>
          <w:rFonts w:ascii="Times New Roman" w:hAnsi="Times New Roman" w:cs="Times New Roman"/>
          <w:sz w:val="24"/>
          <w:szCs w:val="24"/>
        </w:rPr>
        <w:t>будут соответствовать качеству и</w:t>
      </w:r>
      <w:r w:rsidR="00185455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="00773D13" w:rsidRPr="003663B5">
        <w:rPr>
          <w:rFonts w:ascii="Times New Roman" w:hAnsi="Times New Roman" w:cs="Times New Roman"/>
          <w:sz w:val="24"/>
          <w:szCs w:val="24"/>
        </w:rPr>
        <w:t>спецификации, указанной в проектной</w:t>
      </w:r>
      <w:r w:rsidR="00185455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="00773D13" w:rsidRPr="003663B5">
        <w:rPr>
          <w:rFonts w:ascii="Times New Roman" w:hAnsi="Times New Roman" w:cs="Times New Roman"/>
          <w:sz w:val="24"/>
          <w:szCs w:val="24"/>
        </w:rPr>
        <w:t>документации, государственным стандартам,</w:t>
      </w:r>
      <w:r w:rsidR="00185455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="00773D13" w:rsidRPr="003663B5">
        <w:rPr>
          <w:rFonts w:ascii="Times New Roman" w:hAnsi="Times New Roman" w:cs="Times New Roman"/>
          <w:sz w:val="24"/>
          <w:szCs w:val="24"/>
        </w:rPr>
        <w:t>техническим условиям и иметь</w:t>
      </w:r>
      <w:r w:rsidR="00185455" w:rsidRPr="003663B5">
        <w:rPr>
          <w:rFonts w:ascii="Times New Roman" w:hAnsi="Times New Roman" w:cs="Times New Roman"/>
          <w:sz w:val="24"/>
          <w:szCs w:val="24"/>
        </w:rPr>
        <w:t xml:space="preserve"> </w:t>
      </w:r>
      <w:r w:rsidR="00773D13" w:rsidRPr="003663B5">
        <w:rPr>
          <w:rFonts w:ascii="Times New Roman" w:hAnsi="Times New Roman" w:cs="Times New Roman"/>
          <w:sz w:val="24"/>
          <w:szCs w:val="24"/>
        </w:rPr>
        <w:t>соответствующие сертификаты, технические паспорта или другие</w:t>
      </w:r>
      <w:r w:rsidR="00185455" w:rsidRPr="003663B5">
        <w:rPr>
          <w:rFonts w:ascii="Times New Roman" w:hAnsi="Times New Roman" w:cs="Times New Roman"/>
          <w:sz w:val="24"/>
          <w:szCs w:val="24"/>
        </w:rPr>
        <w:t xml:space="preserve"> удостоверяющих</w:t>
      </w:r>
      <w:r w:rsidR="00773D13" w:rsidRPr="003663B5">
        <w:rPr>
          <w:rFonts w:ascii="Times New Roman" w:hAnsi="Times New Roman" w:cs="Times New Roman"/>
          <w:sz w:val="24"/>
          <w:szCs w:val="24"/>
        </w:rPr>
        <w:t xml:space="preserve"> их качество.</w:t>
      </w:r>
    </w:p>
    <w:p w14:paraId="78762685" w14:textId="77777777" w:rsidR="008E6F68" w:rsidRPr="003663B5" w:rsidRDefault="008E6F68" w:rsidP="00B55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0AB6F" w14:textId="77777777" w:rsidR="00B550B8" w:rsidRPr="003663B5" w:rsidRDefault="00B550B8" w:rsidP="00B55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3B5">
        <w:rPr>
          <w:rFonts w:ascii="Times New Roman" w:hAnsi="Times New Roman" w:cs="Times New Roman"/>
          <w:b/>
          <w:bCs/>
          <w:sz w:val="24"/>
          <w:szCs w:val="24"/>
        </w:rPr>
        <w:t>8 Требования к расходам на эксплуатацию товара</w:t>
      </w:r>
    </w:p>
    <w:p w14:paraId="7FADA98C" w14:textId="77777777" w:rsidR="00B550B8" w:rsidRPr="003663B5" w:rsidRDefault="00B550B8" w:rsidP="00B55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4E5319" w14:textId="77777777" w:rsidR="00B550B8" w:rsidRPr="003663B5" w:rsidRDefault="00B550B8" w:rsidP="00B55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3B5">
        <w:rPr>
          <w:rFonts w:ascii="Times New Roman" w:hAnsi="Times New Roman" w:cs="Times New Roman"/>
          <w:sz w:val="24"/>
          <w:szCs w:val="24"/>
        </w:rPr>
        <w:t>Поставщик обязуется поставить комплектующие изделия в объеме, достаточном для одного года бесперебойной эксплуатации после ввода объекта. Расходы по поставке указанных комплектующих будут включены в стоимость контракта. Перечень поставляемых материалов подлежит обязательному согласованию с заказчиком.</w:t>
      </w:r>
    </w:p>
    <w:p w14:paraId="0BD6CE03" w14:textId="77777777" w:rsidR="00B550B8" w:rsidRPr="003663B5" w:rsidRDefault="00B550B8" w:rsidP="00B55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3B5">
        <w:rPr>
          <w:rFonts w:ascii="Times New Roman" w:hAnsi="Times New Roman" w:cs="Times New Roman"/>
          <w:sz w:val="24"/>
          <w:szCs w:val="24"/>
        </w:rPr>
        <w:t>Поставщик за свой счёт в рамках стоимости контракта обязуется поставить все необходимые технические жидкости, расходные материалы и запасные части, необходимые для проведения пусконаладочных работ и ввода объекта в эксплуатацию.</w:t>
      </w:r>
    </w:p>
    <w:p w14:paraId="4AA9FA18" w14:textId="77777777" w:rsidR="00B550B8" w:rsidRPr="003663B5" w:rsidRDefault="00B550B8" w:rsidP="00EF49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C3C9D" w14:textId="77777777" w:rsidR="00EF49F7" w:rsidRPr="003663B5" w:rsidRDefault="00C938FE" w:rsidP="00EF49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3B5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="00EF49F7" w:rsidRPr="003663B5">
        <w:rPr>
          <w:rFonts w:ascii="Times New Roman" w:hAnsi="Times New Roman" w:cs="Times New Roman"/>
          <w:b/>
          <w:bCs/>
          <w:sz w:val="24"/>
          <w:szCs w:val="24"/>
        </w:rPr>
        <w:t>Требования по гарантийному и послегарантийному обслуживанию</w:t>
      </w:r>
    </w:p>
    <w:p w14:paraId="02DE4155" w14:textId="77777777" w:rsidR="00EF49F7" w:rsidRPr="003663B5" w:rsidRDefault="00EF49F7" w:rsidP="00EF49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7D1BBE" w14:textId="77777777" w:rsidR="00EF49F7" w:rsidRPr="003663B5" w:rsidRDefault="00EF49F7" w:rsidP="00EF49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3B5">
        <w:rPr>
          <w:rFonts w:ascii="Times New Roman" w:hAnsi="Times New Roman" w:cs="Times New Roman"/>
          <w:sz w:val="24"/>
          <w:szCs w:val="24"/>
        </w:rPr>
        <w:t>Гарантийный срок для каждой единицы товара должен составлять не менее 12 месяцев после ввода объекта – подписания акта рабочей комиссии по приёмке объекта в эксплуатацию и подписания акта приёмки всего комплекса в целом, подписанного между исполнителем и заказчиком.</w:t>
      </w:r>
    </w:p>
    <w:p w14:paraId="625D5FB6" w14:textId="2F3EA879" w:rsidR="00325AAA" w:rsidRPr="003663B5" w:rsidRDefault="00EF49F7" w:rsidP="002536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3B5">
        <w:rPr>
          <w:rFonts w:ascii="Times New Roman" w:hAnsi="Times New Roman" w:cs="Times New Roman"/>
          <w:sz w:val="24"/>
          <w:szCs w:val="24"/>
        </w:rPr>
        <w:t>В течение гарантийного срока исполнитель должен устранить любые возникающие дефекты и при необходимости заменить дефектный товар на новый.</w:t>
      </w:r>
    </w:p>
    <w:sectPr w:rsidR="00325AAA" w:rsidRPr="003663B5" w:rsidSect="003F54FE">
      <w:footerReference w:type="default" r:id="rId8"/>
      <w:footerReference w:type="first" r:id="rId9"/>
      <w:pgSz w:w="11906" w:h="16838"/>
      <w:pgMar w:top="851" w:right="851" w:bottom="851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C5DAD" w14:textId="77777777" w:rsidR="006C2335" w:rsidRDefault="006C2335" w:rsidP="003A6AD7">
      <w:pPr>
        <w:spacing w:after="0" w:line="240" w:lineRule="auto"/>
      </w:pPr>
      <w:r>
        <w:separator/>
      </w:r>
    </w:p>
  </w:endnote>
  <w:endnote w:type="continuationSeparator" w:id="0">
    <w:p w14:paraId="40CFE334" w14:textId="77777777" w:rsidR="006C2335" w:rsidRDefault="006C2335" w:rsidP="003A6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15870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C5DE6F" w14:textId="77777777" w:rsidR="00F44315" w:rsidRPr="00FF0F0C" w:rsidRDefault="00C038AD">
        <w:pPr>
          <w:pStyle w:val="ae"/>
          <w:jc w:val="right"/>
          <w:rPr>
            <w:rFonts w:ascii="Times New Roman" w:hAnsi="Times New Roman" w:cs="Times New Roman"/>
          </w:rPr>
        </w:pPr>
        <w:r w:rsidRPr="00FF0F0C">
          <w:rPr>
            <w:rFonts w:ascii="Times New Roman" w:hAnsi="Times New Roman" w:cs="Times New Roman"/>
          </w:rPr>
          <w:fldChar w:fldCharType="begin"/>
        </w:r>
        <w:r w:rsidR="00F44315" w:rsidRPr="00FF0F0C">
          <w:rPr>
            <w:rFonts w:ascii="Times New Roman" w:hAnsi="Times New Roman" w:cs="Times New Roman"/>
          </w:rPr>
          <w:instrText>PAGE   \* MERGEFORMAT</w:instrText>
        </w:r>
        <w:r w:rsidRPr="00FF0F0C">
          <w:rPr>
            <w:rFonts w:ascii="Times New Roman" w:hAnsi="Times New Roman" w:cs="Times New Roman"/>
          </w:rPr>
          <w:fldChar w:fldCharType="separate"/>
        </w:r>
        <w:r w:rsidR="00387A77">
          <w:rPr>
            <w:rFonts w:ascii="Times New Roman" w:hAnsi="Times New Roman" w:cs="Times New Roman"/>
            <w:noProof/>
          </w:rPr>
          <w:t>5</w:t>
        </w:r>
        <w:r w:rsidRPr="00FF0F0C">
          <w:rPr>
            <w:rFonts w:ascii="Times New Roman" w:hAnsi="Times New Roman" w:cs="Times New Roman"/>
          </w:rPr>
          <w:fldChar w:fldCharType="end"/>
        </w:r>
      </w:p>
    </w:sdtContent>
  </w:sdt>
  <w:p w14:paraId="45F330D9" w14:textId="77777777" w:rsidR="00F44315" w:rsidRDefault="00F443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746B" w14:textId="77777777" w:rsidR="00F44315" w:rsidRDefault="00F44315" w:rsidP="00A445D2">
    <w:pPr>
      <w:pStyle w:val="ae"/>
      <w:jc w:val="center"/>
    </w:pPr>
  </w:p>
  <w:p w14:paraId="4DA91E2A" w14:textId="77777777" w:rsidR="00F44315" w:rsidRDefault="00F4431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E87EF" w14:textId="77777777" w:rsidR="006C2335" w:rsidRDefault="006C2335" w:rsidP="003A6AD7">
      <w:pPr>
        <w:spacing w:after="0" w:line="240" w:lineRule="auto"/>
      </w:pPr>
      <w:r>
        <w:separator/>
      </w:r>
    </w:p>
  </w:footnote>
  <w:footnote w:type="continuationSeparator" w:id="0">
    <w:p w14:paraId="3BFFDFF1" w14:textId="77777777" w:rsidR="006C2335" w:rsidRDefault="006C2335" w:rsidP="003A6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77C2"/>
    <w:multiLevelType w:val="hybridMultilevel"/>
    <w:tmpl w:val="311EB2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78323DE"/>
    <w:multiLevelType w:val="hybridMultilevel"/>
    <w:tmpl w:val="2806E94C"/>
    <w:lvl w:ilvl="0" w:tplc="1534DB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036EFC"/>
    <w:multiLevelType w:val="hybridMultilevel"/>
    <w:tmpl w:val="71FADC96"/>
    <w:lvl w:ilvl="0" w:tplc="5C1AB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53"/>
    <w:rsid w:val="0000350B"/>
    <w:rsid w:val="0000515F"/>
    <w:rsid w:val="00015548"/>
    <w:rsid w:val="0002273A"/>
    <w:rsid w:val="00024113"/>
    <w:rsid w:val="000342BF"/>
    <w:rsid w:val="00036C0A"/>
    <w:rsid w:val="00036FC5"/>
    <w:rsid w:val="00040F48"/>
    <w:rsid w:val="00047D0A"/>
    <w:rsid w:val="00047D42"/>
    <w:rsid w:val="00055A4D"/>
    <w:rsid w:val="00055B0E"/>
    <w:rsid w:val="00057911"/>
    <w:rsid w:val="00064633"/>
    <w:rsid w:val="0006613A"/>
    <w:rsid w:val="0007036E"/>
    <w:rsid w:val="000740D6"/>
    <w:rsid w:val="00080732"/>
    <w:rsid w:val="00081343"/>
    <w:rsid w:val="00092A95"/>
    <w:rsid w:val="00095976"/>
    <w:rsid w:val="000971B0"/>
    <w:rsid w:val="00097330"/>
    <w:rsid w:val="00097FC5"/>
    <w:rsid w:val="000A23F8"/>
    <w:rsid w:val="000A3958"/>
    <w:rsid w:val="000A39BE"/>
    <w:rsid w:val="000B4CB9"/>
    <w:rsid w:val="000B4E0E"/>
    <w:rsid w:val="000C2DF0"/>
    <w:rsid w:val="000D1924"/>
    <w:rsid w:val="000D4658"/>
    <w:rsid w:val="000D5B38"/>
    <w:rsid w:val="000E2C86"/>
    <w:rsid w:val="000E2F18"/>
    <w:rsid w:val="000E3899"/>
    <w:rsid w:val="000E4AFA"/>
    <w:rsid w:val="000F4578"/>
    <w:rsid w:val="00104918"/>
    <w:rsid w:val="0010601A"/>
    <w:rsid w:val="00111161"/>
    <w:rsid w:val="001124B0"/>
    <w:rsid w:val="00112A40"/>
    <w:rsid w:val="0011536F"/>
    <w:rsid w:val="00121727"/>
    <w:rsid w:val="00136F19"/>
    <w:rsid w:val="00140F95"/>
    <w:rsid w:val="001417EF"/>
    <w:rsid w:val="00150A35"/>
    <w:rsid w:val="00155DB5"/>
    <w:rsid w:val="00160DBF"/>
    <w:rsid w:val="00162DA0"/>
    <w:rsid w:val="0016454B"/>
    <w:rsid w:val="00171A23"/>
    <w:rsid w:val="00174771"/>
    <w:rsid w:val="00175523"/>
    <w:rsid w:val="00182A75"/>
    <w:rsid w:val="0018493B"/>
    <w:rsid w:val="00184B3C"/>
    <w:rsid w:val="00185455"/>
    <w:rsid w:val="00185FE8"/>
    <w:rsid w:val="00194F67"/>
    <w:rsid w:val="00196411"/>
    <w:rsid w:val="001C33B6"/>
    <w:rsid w:val="001D4234"/>
    <w:rsid w:val="001D6ACD"/>
    <w:rsid w:val="001E0B53"/>
    <w:rsid w:val="001F2515"/>
    <w:rsid w:val="002003BE"/>
    <w:rsid w:val="002154E6"/>
    <w:rsid w:val="00216468"/>
    <w:rsid w:val="002217EC"/>
    <w:rsid w:val="00231FC9"/>
    <w:rsid w:val="00232096"/>
    <w:rsid w:val="00240EEE"/>
    <w:rsid w:val="00241747"/>
    <w:rsid w:val="00250BC9"/>
    <w:rsid w:val="00253618"/>
    <w:rsid w:val="00256C88"/>
    <w:rsid w:val="002618E6"/>
    <w:rsid w:val="00265A73"/>
    <w:rsid w:val="002743BC"/>
    <w:rsid w:val="00276525"/>
    <w:rsid w:val="0028163E"/>
    <w:rsid w:val="00292261"/>
    <w:rsid w:val="002953B0"/>
    <w:rsid w:val="002A10F6"/>
    <w:rsid w:val="002A5B61"/>
    <w:rsid w:val="002A6E54"/>
    <w:rsid w:val="002A7177"/>
    <w:rsid w:val="002B0358"/>
    <w:rsid w:val="002C527A"/>
    <w:rsid w:val="002F4D01"/>
    <w:rsid w:val="002F5337"/>
    <w:rsid w:val="002F5865"/>
    <w:rsid w:val="0030495A"/>
    <w:rsid w:val="0031011B"/>
    <w:rsid w:val="00315AF5"/>
    <w:rsid w:val="00320940"/>
    <w:rsid w:val="00325AAA"/>
    <w:rsid w:val="003266D7"/>
    <w:rsid w:val="003344BE"/>
    <w:rsid w:val="003368D3"/>
    <w:rsid w:val="003420CD"/>
    <w:rsid w:val="003525B0"/>
    <w:rsid w:val="00355870"/>
    <w:rsid w:val="00356AC9"/>
    <w:rsid w:val="00357C19"/>
    <w:rsid w:val="003663B5"/>
    <w:rsid w:val="0036731D"/>
    <w:rsid w:val="00367481"/>
    <w:rsid w:val="003675B2"/>
    <w:rsid w:val="00373A36"/>
    <w:rsid w:val="003800C7"/>
    <w:rsid w:val="00387A77"/>
    <w:rsid w:val="0039311A"/>
    <w:rsid w:val="003A6AD7"/>
    <w:rsid w:val="003B3210"/>
    <w:rsid w:val="003B6F34"/>
    <w:rsid w:val="003D4892"/>
    <w:rsid w:val="003E6C83"/>
    <w:rsid w:val="003F0EE3"/>
    <w:rsid w:val="003F4C10"/>
    <w:rsid w:val="003F4E3F"/>
    <w:rsid w:val="003F54FE"/>
    <w:rsid w:val="00405DBD"/>
    <w:rsid w:val="00406FEB"/>
    <w:rsid w:val="00416192"/>
    <w:rsid w:val="0041737B"/>
    <w:rsid w:val="00431915"/>
    <w:rsid w:val="0044653C"/>
    <w:rsid w:val="0046197A"/>
    <w:rsid w:val="0046242A"/>
    <w:rsid w:val="004649F6"/>
    <w:rsid w:val="00470F8C"/>
    <w:rsid w:val="00473BF4"/>
    <w:rsid w:val="00486F95"/>
    <w:rsid w:val="0049713A"/>
    <w:rsid w:val="004C0163"/>
    <w:rsid w:val="004D45E9"/>
    <w:rsid w:val="004D6224"/>
    <w:rsid w:val="004E4F3B"/>
    <w:rsid w:val="004F375A"/>
    <w:rsid w:val="004F4B23"/>
    <w:rsid w:val="00516A59"/>
    <w:rsid w:val="00521C5F"/>
    <w:rsid w:val="00526C3A"/>
    <w:rsid w:val="00533569"/>
    <w:rsid w:val="00543D21"/>
    <w:rsid w:val="005521C1"/>
    <w:rsid w:val="005538F9"/>
    <w:rsid w:val="00554810"/>
    <w:rsid w:val="0055676F"/>
    <w:rsid w:val="00562B2D"/>
    <w:rsid w:val="00563B96"/>
    <w:rsid w:val="00563CE4"/>
    <w:rsid w:val="00566616"/>
    <w:rsid w:val="0058173A"/>
    <w:rsid w:val="005869C3"/>
    <w:rsid w:val="00595DAD"/>
    <w:rsid w:val="005A6391"/>
    <w:rsid w:val="005A7D91"/>
    <w:rsid w:val="005C062D"/>
    <w:rsid w:val="005C33F2"/>
    <w:rsid w:val="005C3658"/>
    <w:rsid w:val="005D1308"/>
    <w:rsid w:val="005D518D"/>
    <w:rsid w:val="005E1194"/>
    <w:rsid w:val="005E58C9"/>
    <w:rsid w:val="005F0735"/>
    <w:rsid w:val="005F1A76"/>
    <w:rsid w:val="005F49F2"/>
    <w:rsid w:val="005F6648"/>
    <w:rsid w:val="00610BDC"/>
    <w:rsid w:val="0061525D"/>
    <w:rsid w:val="006210EB"/>
    <w:rsid w:val="0062182A"/>
    <w:rsid w:val="00622C27"/>
    <w:rsid w:val="0062312D"/>
    <w:rsid w:val="00651262"/>
    <w:rsid w:val="006644C0"/>
    <w:rsid w:val="006717AD"/>
    <w:rsid w:val="00680DFD"/>
    <w:rsid w:val="00682B29"/>
    <w:rsid w:val="006848B0"/>
    <w:rsid w:val="006849C2"/>
    <w:rsid w:val="00691582"/>
    <w:rsid w:val="006B404B"/>
    <w:rsid w:val="006B593D"/>
    <w:rsid w:val="006C2335"/>
    <w:rsid w:val="006C62F8"/>
    <w:rsid w:val="006D00B1"/>
    <w:rsid w:val="006D7073"/>
    <w:rsid w:val="006D7626"/>
    <w:rsid w:val="006E0C73"/>
    <w:rsid w:val="006E7A7C"/>
    <w:rsid w:val="006F083F"/>
    <w:rsid w:val="006F0AA8"/>
    <w:rsid w:val="00700FA2"/>
    <w:rsid w:val="00702B7C"/>
    <w:rsid w:val="0070446D"/>
    <w:rsid w:val="0071064E"/>
    <w:rsid w:val="00710799"/>
    <w:rsid w:val="007153AF"/>
    <w:rsid w:val="00723EBC"/>
    <w:rsid w:val="0073014E"/>
    <w:rsid w:val="00737091"/>
    <w:rsid w:val="00745FE1"/>
    <w:rsid w:val="00746996"/>
    <w:rsid w:val="007522B1"/>
    <w:rsid w:val="007532AE"/>
    <w:rsid w:val="00754336"/>
    <w:rsid w:val="00763A68"/>
    <w:rsid w:val="00773D13"/>
    <w:rsid w:val="00780921"/>
    <w:rsid w:val="007820A4"/>
    <w:rsid w:val="0078598F"/>
    <w:rsid w:val="007A7342"/>
    <w:rsid w:val="007B225F"/>
    <w:rsid w:val="007B4D0C"/>
    <w:rsid w:val="007C2A82"/>
    <w:rsid w:val="007D0119"/>
    <w:rsid w:val="007D4BBF"/>
    <w:rsid w:val="007D72F5"/>
    <w:rsid w:val="007E3BE1"/>
    <w:rsid w:val="007E4443"/>
    <w:rsid w:val="007E6937"/>
    <w:rsid w:val="007E6C7A"/>
    <w:rsid w:val="007F39C7"/>
    <w:rsid w:val="007F72E5"/>
    <w:rsid w:val="008104C8"/>
    <w:rsid w:val="00814CF4"/>
    <w:rsid w:val="00823620"/>
    <w:rsid w:val="00827AA9"/>
    <w:rsid w:val="00830447"/>
    <w:rsid w:val="00831B26"/>
    <w:rsid w:val="00832024"/>
    <w:rsid w:val="00832061"/>
    <w:rsid w:val="00836833"/>
    <w:rsid w:val="00837274"/>
    <w:rsid w:val="00855706"/>
    <w:rsid w:val="00863F68"/>
    <w:rsid w:val="00864049"/>
    <w:rsid w:val="00872563"/>
    <w:rsid w:val="00876DF0"/>
    <w:rsid w:val="0088437B"/>
    <w:rsid w:val="008846BB"/>
    <w:rsid w:val="008850A2"/>
    <w:rsid w:val="00885D25"/>
    <w:rsid w:val="00897F1D"/>
    <w:rsid w:val="008A3C8A"/>
    <w:rsid w:val="008A6C70"/>
    <w:rsid w:val="008A708B"/>
    <w:rsid w:val="008B3AF5"/>
    <w:rsid w:val="008B7125"/>
    <w:rsid w:val="008C0078"/>
    <w:rsid w:val="008C3061"/>
    <w:rsid w:val="008E2126"/>
    <w:rsid w:val="008E25AC"/>
    <w:rsid w:val="008E6F07"/>
    <w:rsid w:val="008E6F68"/>
    <w:rsid w:val="008F3E13"/>
    <w:rsid w:val="00915E9D"/>
    <w:rsid w:val="00923156"/>
    <w:rsid w:val="00937C83"/>
    <w:rsid w:val="00940706"/>
    <w:rsid w:val="00945E23"/>
    <w:rsid w:val="00956052"/>
    <w:rsid w:val="0097716F"/>
    <w:rsid w:val="00983831"/>
    <w:rsid w:val="00984FAA"/>
    <w:rsid w:val="00994739"/>
    <w:rsid w:val="009A2610"/>
    <w:rsid w:val="009A4A04"/>
    <w:rsid w:val="009A5AF4"/>
    <w:rsid w:val="009B4E41"/>
    <w:rsid w:val="009C1032"/>
    <w:rsid w:val="009E1521"/>
    <w:rsid w:val="009E7169"/>
    <w:rsid w:val="009F2B01"/>
    <w:rsid w:val="00A021B2"/>
    <w:rsid w:val="00A22E6F"/>
    <w:rsid w:val="00A32055"/>
    <w:rsid w:val="00A32280"/>
    <w:rsid w:val="00A36EB7"/>
    <w:rsid w:val="00A43CA8"/>
    <w:rsid w:val="00A445D2"/>
    <w:rsid w:val="00A468D0"/>
    <w:rsid w:val="00A51E0E"/>
    <w:rsid w:val="00A5228C"/>
    <w:rsid w:val="00A56B16"/>
    <w:rsid w:val="00A66B0C"/>
    <w:rsid w:val="00A73ECE"/>
    <w:rsid w:val="00A81EEC"/>
    <w:rsid w:val="00A9375C"/>
    <w:rsid w:val="00AB30BD"/>
    <w:rsid w:val="00AC223E"/>
    <w:rsid w:val="00AC5872"/>
    <w:rsid w:val="00AC6D9A"/>
    <w:rsid w:val="00AC7CF1"/>
    <w:rsid w:val="00AE2891"/>
    <w:rsid w:val="00AE3A92"/>
    <w:rsid w:val="00AE54E6"/>
    <w:rsid w:val="00AE6410"/>
    <w:rsid w:val="00AF09BF"/>
    <w:rsid w:val="00AF5FFB"/>
    <w:rsid w:val="00B02BA9"/>
    <w:rsid w:val="00B03B24"/>
    <w:rsid w:val="00B14E12"/>
    <w:rsid w:val="00B16245"/>
    <w:rsid w:val="00B22424"/>
    <w:rsid w:val="00B25878"/>
    <w:rsid w:val="00B550B8"/>
    <w:rsid w:val="00B565D5"/>
    <w:rsid w:val="00B56E4B"/>
    <w:rsid w:val="00B670DA"/>
    <w:rsid w:val="00B70807"/>
    <w:rsid w:val="00B712A3"/>
    <w:rsid w:val="00B741AA"/>
    <w:rsid w:val="00B82E81"/>
    <w:rsid w:val="00B85911"/>
    <w:rsid w:val="00B86B16"/>
    <w:rsid w:val="00BA39B6"/>
    <w:rsid w:val="00BA6481"/>
    <w:rsid w:val="00BA725B"/>
    <w:rsid w:val="00BA7858"/>
    <w:rsid w:val="00BC0BF3"/>
    <w:rsid w:val="00BC21DD"/>
    <w:rsid w:val="00BC2EA4"/>
    <w:rsid w:val="00BC4197"/>
    <w:rsid w:val="00BC6012"/>
    <w:rsid w:val="00BD3778"/>
    <w:rsid w:val="00BD67FC"/>
    <w:rsid w:val="00BD7EB2"/>
    <w:rsid w:val="00BE0770"/>
    <w:rsid w:val="00BE7291"/>
    <w:rsid w:val="00C038AD"/>
    <w:rsid w:val="00C0433A"/>
    <w:rsid w:val="00C10075"/>
    <w:rsid w:val="00C13621"/>
    <w:rsid w:val="00C13E42"/>
    <w:rsid w:val="00C247A7"/>
    <w:rsid w:val="00C26F9E"/>
    <w:rsid w:val="00C34B9D"/>
    <w:rsid w:val="00C43694"/>
    <w:rsid w:val="00C51DF5"/>
    <w:rsid w:val="00C637B1"/>
    <w:rsid w:val="00C6788B"/>
    <w:rsid w:val="00C70BED"/>
    <w:rsid w:val="00C74B78"/>
    <w:rsid w:val="00C82A84"/>
    <w:rsid w:val="00C82C3C"/>
    <w:rsid w:val="00C93295"/>
    <w:rsid w:val="00C938FE"/>
    <w:rsid w:val="00CA5CCE"/>
    <w:rsid w:val="00CA5DD6"/>
    <w:rsid w:val="00CA7E97"/>
    <w:rsid w:val="00CB0791"/>
    <w:rsid w:val="00CB292F"/>
    <w:rsid w:val="00CB4C9C"/>
    <w:rsid w:val="00CC364C"/>
    <w:rsid w:val="00CE66E6"/>
    <w:rsid w:val="00D02290"/>
    <w:rsid w:val="00D1090B"/>
    <w:rsid w:val="00D12DB8"/>
    <w:rsid w:val="00D1754B"/>
    <w:rsid w:val="00D2702C"/>
    <w:rsid w:val="00D270EA"/>
    <w:rsid w:val="00D32E99"/>
    <w:rsid w:val="00D3547B"/>
    <w:rsid w:val="00D40A2D"/>
    <w:rsid w:val="00D40EC6"/>
    <w:rsid w:val="00D41657"/>
    <w:rsid w:val="00D432F3"/>
    <w:rsid w:val="00D5008F"/>
    <w:rsid w:val="00D51B6F"/>
    <w:rsid w:val="00D6510A"/>
    <w:rsid w:val="00D77B95"/>
    <w:rsid w:val="00D803F1"/>
    <w:rsid w:val="00D91F38"/>
    <w:rsid w:val="00D92E93"/>
    <w:rsid w:val="00D96FAE"/>
    <w:rsid w:val="00DA1780"/>
    <w:rsid w:val="00DA5369"/>
    <w:rsid w:val="00DA7AD5"/>
    <w:rsid w:val="00DB0E90"/>
    <w:rsid w:val="00DC1D1B"/>
    <w:rsid w:val="00DC601B"/>
    <w:rsid w:val="00DC61D2"/>
    <w:rsid w:val="00DD1C5F"/>
    <w:rsid w:val="00DD65C8"/>
    <w:rsid w:val="00DE7B5F"/>
    <w:rsid w:val="00DF28C8"/>
    <w:rsid w:val="00DF34D1"/>
    <w:rsid w:val="00E11267"/>
    <w:rsid w:val="00E27E15"/>
    <w:rsid w:val="00E36668"/>
    <w:rsid w:val="00E640C6"/>
    <w:rsid w:val="00E6483C"/>
    <w:rsid w:val="00E67FF1"/>
    <w:rsid w:val="00E70357"/>
    <w:rsid w:val="00E70C7A"/>
    <w:rsid w:val="00E77266"/>
    <w:rsid w:val="00E80F9B"/>
    <w:rsid w:val="00E82B9D"/>
    <w:rsid w:val="00E949E1"/>
    <w:rsid w:val="00EA5E07"/>
    <w:rsid w:val="00EB071D"/>
    <w:rsid w:val="00EB36BA"/>
    <w:rsid w:val="00EB398A"/>
    <w:rsid w:val="00EB4AAB"/>
    <w:rsid w:val="00EB5CC8"/>
    <w:rsid w:val="00EC32DA"/>
    <w:rsid w:val="00EC7D4D"/>
    <w:rsid w:val="00ED76EC"/>
    <w:rsid w:val="00EE65B4"/>
    <w:rsid w:val="00EF0495"/>
    <w:rsid w:val="00EF0744"/>
    <w:rsid w:val="00EF49F7"/>
    <w:rsid w:val="00EF53F4"/>
    <w:rsid w:val="00F05E8E"/>
    <w:rsid w:val="00F06493"/>
    <w:rsid w:val="00F170FD"/>
    <w:rsid w:val="00F31314"/>
    <w:rsid w:val="00F35273"/>
    <w:rsid w:val="00F44315"/>
    <w:rsid w:val="00F8227F"/>
    <w:rsid w:val="00F85B1A"/>
    <w:rsid w:val="00F91CEB"/>
    <w:rsid w:val="00F9737C"/>
    <w:rsid w:val="00FC01D3"/>
    <w:rsid w:val="00FC0DE3"/>
    <w:rsid w:val="00FC5972"/>
    <w:rsid w:val="00FD69A4"/>
    <w:rsid w:val="00FE0035"/>
    <w:rsid w:val="00FE7B3E"/>
    <w:rsid w:val="00FF0F0C"/>
    <w:rsid w:val="00FF302C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31598"/>
  <w15:docId w15:val="{12BEF630-75E6-4045-A8D0-E02C07E3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3F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78092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8092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8092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8092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8092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780921"/>
    <w:pPr>
      <w:spacing w:after="0" w:line="240" w:lineRule="auto"/>
    </w:pPr>
  </w:style>
  <w:style w:type="paragraph" w:styleId="aa">
    <w:name w:val="List Paragraph"/>
    <w:aliases w:val="маркированный"/>
    <w:basedOn w:val="a"/>
    <w:link w:val="ab"/>
    <w:uiPriority w:val="34"/>
    <w:qFormat/>
    <w:rsid w:val="00823620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3A6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A6AD7"/>
  </w:style>
  <w:style w:type="paragraph" w:styleId="ae">
    <w:name w:val="footer"/>
    <w:basedOn w:val="a"/>
    <w:link w:val="af"/>
    <w:uiPriority w:val="99"/>
    <w:unhideWhenUsed/>
    <w:rsid w:val="003A6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A6AD7"/>
  </w:style>
  <w:style w:type="paragraph" w:customStyle="1" w:styleId="Testotabella">
    <w:name w:val="Testo tabella"/>
    <w:basedOn w:val="a"/>
    <w:rsid w:val="00150A35"/>
    <w:pPr>
      <w:spacing w:before="60" w:after="60" w:line="240" w:lineRule="auto"/>
      <w:jc w:val="both"/>
    </w:pPr>
    <w:rPr>
      <w:rFonts w:ascii="Tahoma" w:eastAsia="Times New Roman" w:hAnsi="Tahoma" w:cs="Times New Roman"/>
      <w:sz w:val="20"/>
      <w:szCs w:val="20"/>
      <w:lang w:eastAsia="ru-RU"/>
    </w:rPr>
  </w:style>
  <w:style w:type="paragraph" w:styleId="af0">
    <w:name w:val="caption"/>
    <w:basedOn w:val="a"/>
    <w:next w:val="a"/>
    <w:unhideWhenUsed/>
    <w:qFormat/>
    <w:rsid w:val="002003BE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43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43694"/>
    <w:rPr>
      <w:rFonts w:ascii="Segoe UI" w:hAnsi="Segoe UI" w:cs="Segoe UI"/>
      <w:sz w:val="18"/>
      <w:szCs w:val="18"/>
    </w:rPr>
  </w:style>
  <w:style w:type="character" w:customStyle="1" w:styleId="ab">
    <w:name w:val="Абзац списка Знак"/>
    <w:aliases w:val="маркированный Знак"/>
    <w:link w:val="aa"/>
    <w:uiPriority w:val="34"/>
    <w:locked/>
    <w:rsid w:val="00325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293A5-2DAD-4F8B-A037-905D1857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Fazilov, Shrzod R.</dc:creator>
  <cp:lastModifiedBy>Bahodir Amanov</cp:lastModifiedBy>
  <cp:revision>2</cp:revision>
  <cp:lastPrinted>2022-12-29T07:35:00Z</cp:lastPrinted>
  <dcterms:created xsi:type="dcterms:W3CDTF">2026-01-08T05:44:00Z</dcterms:created>
  <dcterms:modified xsi:type="dcterms:W3CDTF">2026-01-08T05:44:00Z</dcterms:modified>
</cp:coreProperties>
</file>